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7CBA" w:rsidRPr="007848D3" w:rsidP="007848D3" w14:paraId="6C494C9D" w14:textId="77777777">
      <w:pPr>
        <w:spacing w:line="480" w:lineRule="auto"/>
        <w:rPr>
          <w:rFonts w:ascii="Times New Roman" w:hAnsi="Times New Roman" w:cs="Times New Roman"/>
        </w:rPr>
      </w:pPr>
    </w:p>
    <w:p w:rsidR="00D47CBA" w:rsidRPr="007848D3" w:rsidP="007848D3" w14:paraId="530D0378" w14:textId="77777777">
      <w:pPr>
        <w:spacing w:line="480" w:lineRule="auto"/>
        <w:rPr>
          <w:rFonts w:ascii="Times New Roman" w:hAnsi="Times New Roman" w:cs="Times New Roman"/>
        </w:rPr>
      </w:pPr>
    </w:p>
    <w:p w:rsidR="00D47CBA" w:rsidRPr="007848D3" w:rsidP="007848D3" w14:paraId="354AE3BE" w14:textId="77777777">
      <w:pPr>
        <w:spacing w:line="480" w:lineRule="auto"/>
        <w:rPr>
          <w:rFonts w:ascii="Times New Roman" w:hAnsi="Times New Roman" w:cs="Times New Roman"/>
        </w:rPr>
      </w:pPr>
    </w:p>
    <w:p w:rsidR="00D47CBA" w:rsidRPr="007848D3" w:rsidP="007848D3" w14:paraId="150FBF00" w14:textId="77777777">
      <w:pPr>
        <w:spacing w:line="480" w:lineRule="auto"/>
        <w:rPr>
          <w:rFonts w:ascii="Times New Roman" w:hAnsi="Times New Roman" w:cs="Times New Roman"/>
        </w:rPr>
      </w:pPr>
    </w:p>
    <w:p w:rsidR="00D47CBA" w:rsidRPr="007848D3" w:rsidP="007848D3" w14:paraId="181F27B6" w14:textId="77777777">
      <w:pPr>
        <w:shd w:val="clear" w:color="auto" w:fill="FFFFFF"/>
        <w:spacing w:line="480" w:lineRule="auto"/>
        <w:jc w:val="both"/>
        <w:rPr>
          <w:rFonts w:ascii="Times New Roman" w:hAnsi="Times New Roman" w:cs="Times New Roman"/>
          <w:spacing w:val="3"/>
          <w:bdr w:val="none" w:sz="0" w:space="0" w:color="auto" w:frame="1"/>
        </w:rPr>
      </w:pPr>
      <w:r w:rsidRPr="007848D3">
        <w:rPr>
          <w:rFonts w:ascii="Times New Roman" w:hAnsi="Times New Roman" w:cs="Times New Roman"/>
        </w:rPr>
        <w:tab/>
      </w:r>
    </w:p>
    <w:p w:rsidR="00D47CBA" w:rsidRPr="007848D3" w:rsidP="007848D3" w14:paraId="44851D1D" w14:textId="77777777">
      <w:pPr>
        <w:spacing w:line="480" w:lineRule="auto"/>
        <w:rPr>
          <w:rFonts w:ascii="Times New Roman" w:hAnsi="Times New Roman" w:cs="Times New Roman"/>
          <w:spacing w:val="3"/>
          <w:bdr w:val="none" w:sz="0" w:space="0" w:color="auto" w:frame="1"/>
        </w:rPr>
      </w:pPr>
      <w:bookmarkStart w:id="0" w:name="_GoBack"/>
      <w:bookmarkEnd w:id="0"/>
    </w:p>
    <w:p w:rsidR="00D47CBA" w:rsidRPr="007848D3" w:rsidP="007848D3" w14:paraId="34B8B7C7" w14:textId="41180C49">
      <w:pPr>
        <w:spacing w:line="480" w:lineRule="auto"/>
        <w:jc w:val="center"/>
        <w:rPr>
          <w:rFonts w:ascii="Times New Roman" w:hAnsi="Times New Roman" w:cs="Times New Roman"/>
        </w:rPr>
      </w:pPr>
      <w:r w:rsidRPr="007848D3">
        <w:rPr>
          <w:rFonts w:ascii="Times New Roman" w:hAnsi="Times New Roman" w:cs="Times New Roman"/>
        </w:rPr>
        <w:t xml:space="preserve">Hospital Public Relation Analysis </w:t>
      </w:r>
    </w:p>
    <w:p w:rsidR="00EA7BBC" w:rsidRPr="007848D3" w:rsidP="007848D3" w14:paraId="2C3D91D6" w14:textId="56C8C466">
      <w:pPr>
        <w:spacing w:line="480" w:lineRule="auto"/>
        <w:jc w:val="center"/>
        <w:rPr>
          <w:rFonts w:ascii="Times New Roman" w:hAnsi="Times New Roman" w:cs="Times New Roman"/>
        </w:rPr>
      </w:pPr>
      <w:r w:rsidRPr="007848D3">
        <w:rPr>
          <w:rFonts w:ascii="Times New Roman" w:hAnsi="Times New Roman" w:cs="Times New Roman"/>
        </w:rPr>
        <w:t>Student’s name</w:t>
      </w:r>
    </w:p>
    <w:p w:rsidR="00EA7BBC" w:rsidRPr="007848D3" w:rsidP="007848D3" w14:paraId="21275A16" w14:textId="44440334">
      <w:pPr>
        <w:spacing w:line="480" w:lineRule="auto"/>
        <w:jc w:val="center"/>
        <w:rPr>
          <w:rFonts w:ascii="Times New Roman" w:hAnsi="Times New Roman" w:cs="Times New Roman"/>
        </w:rPr>
      </w:pPr>
      <w:r w:rsidRPr="007848D3">
        <w:rPr>
          <w:rFonts w:ascii="Times New Roman" w:hAnsi="Times New Roman" w:cs="Times New Roman"/>
        </w:rPr>
        <w:t>Institution</w:t>
      </w:r>
    </w:p>
    <w:p w:rsidR="00D47CBA" w:rsidRPr="007848D3" w:rsidP="007848D3" w14:paraId="625776A6" w14:textId="003BB3A4">
      <w:pPr>
        <w:spacing w:line="480" w:lineRule="auto"/>
        <w:jc w:val="center"/>
        <w:rPr>
          <w:rFonts w:ascii="Times New Roman" w:hAnsi="Times New Roman" w:cs="Times New Roman"/>
        </w:rPr>
      </w:pPr>
      <w:r w:rsidRPr="007848D3">
        <w:rPr>
          <w:rFonts w:ascii="Times New Roman" w:hAnsi="Times New Roman" w:cs="Times New Roman"/>
        </w:rPr>
        <w:t xml:space="preserve">Course </w:t>
      </w:r>
    </w:p>
    <w:p w:rsidR="00D47CBA" w:rsidRPr="007848D3" w:rsidP="007848D3" w14:paraId="506FB55D" w14:textId="4D90EA41">
      <w:pPr>
        <w:spacing w:line="480" w:lineRule="auto"/>
        <w:jc w:val="center"/>
        <w:rPr>
          <w:rFonts w:ascii="Times New Roman" w:hAnsi="Times New Roman" w:cs="Times New Roman"/>
        </w:rPr>
      </w:pPr>
      <w:r w:rsidRPr="007848D3">
        <w:rPr>
          <w:rFonts w:ascii="Times New Roman" w:hAnsi="Times New Roman" w:cs="Times New Roman"/>
        </w:rPr>
        <w:t>Instructor</w:t>
      </w:r>
      <w:r w:rsidRPr="007848D3" w:rsidR="00EA7BBC">
        <w:rPr>
          <w:rFonts w:ascii="Times New Roman" w:hAnsi="Times New Roman" w:cs="Times New Roman"/>
        </w:rPr>
        <w:t>’s N</w:t>
      </w:r>
      <w:r w:rsidRPr="007848D3">
        <w:rPr>
          <w:rFonts w:ascii="Times New Roman" w:hAnsi="Times New Roman" w:cs="Times New Roman"/>
        </w:rPr>
        <w:t>ame</w:t>
      </w:r>
    </w:p>
    <w:p w:rsidR="00D47CBA" w:rsidRPr="007848D3" w:rsidP="007848D3" w14:paraId="688DA2AD" w14:textId="287F9230">
      <w:pPr>
        <w:spacing w:line="480" w:lineRule="auto"/>
        <w:jc w:val="center"/>
        <w:rPr>
          <w:rFonts w:ascii="Times New Roman" w:hAnsi="Times New Roman" w:cs="Times New Roman"/>
        </w:rPr>
      </w:pPr>
      <w:r w:rsidRPr="007848D3">
        <w:rPr>
          <w:rFonts w:ascii="Times New Roman" w:hAnsi="Times New Roman" w:cs="Times New Roman"/>
        </w:rPr>
        <w:t>Date</w:t>
      </w:r>
    </w:p>
    <w:p w:rsidR="00D47CBA" w:rsidRPr="007848D3" w:rsidP="007848D3" w14:paraId="1CA6A449" w14:textId="77777777">
      <w:pPr>
        <w:shd w:val="clear" w:color="auto" w:fill="FFFFFF"/>
        <w:spacing w:line="480" w:lineRule="auto"/>
        <w:jc w:val="both"/>
        <w:rPr>
          <w:rFonts w:ascii="Times New Roman" w:hAnsi="Times New Roman" w:cs="Times New Roman"/>
          <w:spacing w:val="3"/>
          <w:bdr w:val="none" w:sz="0" w:space="0" w:color="auto" w:frame="1"/>
        </w:rPr>
      </w:pPr>
    </w:p>
    <w:p w:rsidR="00D47CBA" w:rsidRPr="007848D3" w:rsidP="007848D3" w14:paraId="3FF94B67" w14:textId="77777777">
      <w:pPr>
        <w:shd w:val="clear" w:color="auto" w:fill="FFFFFF"/>
        <w:spacing w:line="480" w:lineRule="auto"/>
        <w:jc w:val="both"/>
        <w:rPr>
          <w:rFonts w:ascii="Times New Roman" w:hAnsi="Times New Roman" w:cs="Times New Roman"/>
          <w:spacing w:val="3"/>
          <w:bdr w:val="none" w:sz="0" w:space="0" w:color="auto" w:frame="1"/>
        </w:rPr>
      </w:pPr>
    </w:p>
    <w:p w:rsidR="00D47CBA" w:rsidRPr="007848D3" w:rsidP="007848D3" w14:paraId="59CE81D0" w14:textId="77777777">
      <w:pPr>
        <w:shd w:val="clear" w:color="auto" w:fill="FFFFFF"/>
        <w:spacing w:line="480" w:lineRule="auto"/>
        <w:jc w:val="both"/>
        <w:rPr>
          <w:rFonts w:ascii="Times New Roman" w:hAnsi="Times New Roman" w:cs="Times New Roman"/>
          <w:spacing w:val="3"/>
          <w:bdr w:val="none" w:sz="0" w:space="0" w:color="auto" w:frame="1"/>
        </w:rPr>
      </w:pPr>
    </w:p>
    <w:p w:rsidR="00D47CBA" w:rsidRPr="007848D3" w:rsidP="007848D3" w14:paraId="6256E8C5" w14:textId="77777777">
      <w:pPr>
        <w:shd w:val="clear" w:color="auto" w:fill="FFFFFF"/>
        <w:spacing w:line="480" w:lineRule="auto"/>
        <w:jc w:val="both"/>
        <w:rPr>
          <w:rFonts w:ascii="Times New Roman" w:hAnsi="Times New Roman" w:cs="Times New Roman"/>
          <w:spacing w:val="3"/>
          <w:bdr w:val="none" w:sz="0" w:space="0" w:color="auto" w:frame="1"/>
        </w:rPr>
      </w:pPr>
    </w:p>
    <w:p w:rsidR="00D47CBA" w:rsidRPr="007848D3" w:rsidP="007848D3" w14:paraId="3B2CB019" w14:textId="77777777">
      <w:pPr>
        <w:shd w:val="clear" w:color="auto" w:fill="FFFFFF"/>
        <w:spacing w:line="480" w:lineRule="auto"/>
        <w:jc w:val="both"/>
        <w:rPr>
          <w:rFonts w:ascii="Times New Roman" w:hAnsi="Times New Roman" w:cs="Times New Roman"/>
          <w:spacing w:val="3"/>
          <w:bdr w:val="none" w:sz="0" w:space="0" w:color="auto" w:frame="1"/>
        </w:rPr>
      </w:pPr>
    </w:p>
    <w:p w:rsidR="00D47CBA" w:rsidRPr="007848D3" w:rsidP="007848D3" w14:paraId="3C6C8374" w14:textId="77777777">
      <w:pPr>
        <w:spacing w:line="480" w:lineRule="auto"/>
        <w:rPr>
          <w:rFonts w:ascii="Times New Roman" w:hAnsi="Times New Roman" w:cs="Times New Roman"/>
        </w:rPr>
      </w:pPr>
    </w:p>
    <w:p w:rsidR="00D47CBA" w:rsidRPr="007848D3" w:rsidP="007848D3" w14:paraId="29FBC0D9" w14:textId="786DC1E6">
      <w:pPr>
        <w:spacing w:line="480" w:lineRule="auto"/>
        <w:rPr>
          <w:rFonts w:ascii="Times New Roman" w:hAnsi="Times New Roman" w:cs="Times New Roman"/>
        </w:rPr>
      </w:pPr>
    </w:p>
    <w:p w:rsidR="00D47CBA" w:rsidRPr="007848D3" w:rsidP="007848D3" w14:paraId="25B48912" w14:textId="77777777">
      <w:pPr>
        <w:spacing w:line="480" w:lineRule="auto"/>
        <w:rPr>
          <w:rFonts w:ascii="Times New Roman" w:hAnsi="Times New Roman" w:cs="Times New Roman"/>
        </w:rPr>
      </w:pPr>
    </w:p>
    <w:p w:rsidR="00D47CBA" w:rsidRPr="007848D3" w:rsidP="007848D3" w14:paraId="3A221827" w14:textId="77777777">
      <w:pPr>
        <w:spacing w:line="480" w:lineRule="auto"/>
        <w:rPr>
          <w:rFonts w:ascii="Times New Roman" w:hAnsi="Times New Roman" w:cs="Times New Roman"/>
        </w:rPr>
      </w:pPr>
    </w:p>
    <w:p w:rsidR="00D47CBA" w:rsidRPr="007848D3" w:rsidP="007848D3" w14:paraId="49056968" w14:textId="77777777">
      <w:pPr>
        <w:spacing w:line="480" w:lineRule="auto"/>
        <w:rPr>
          <w:rFonts w:ascii="Times New Roman" w:hAnsi="Times New Roman" w:cs="Times New Roman"/>
        </w:rPr>
      </w:pPr>
    </w:p>
    <w:p w:rsidR="00A94C30" w:rsidRPr="007848D3" w:rsidP="007848D3" w14:paraId="0661CE94" w14:textId="77777777">
      <w:pPr>
        <w:spacing w:line="480" w:lineRule="auto"/>
        <w:ind w:firstLine="720"/>
        <w:rPr>
          <w:rFonts w:ascii="Times New Roman" w:hAnsi="Times New Roman" w:cs="Times New Roman"/>
        </w:rPr>
      </w:pPr>
      <w:r w:rsidRPr="007848D3">
        <w:rPr>
          <w:rFonts w:ascii="Times New Roman" w:hAnsi="Times New Roman" w:cs="Times New Roman"/>
        </w:rPr>
        <w:br w:type="page"/>
      </w:r>
    </w:p>
    <w:p w:rsidR="00BE2B45" w:rsidRPr="00BA7F81" w:rsidP="00BE2B45" w14:paraId="709AC5BF" w14:textId="1980D6F6">
      <w:pPr>
        <w:spacing w:line="480" w:lineRule="auto"/>
        <w:jc w:val="center"/>
        <w:rPr>
          <w:rFonts w:ascii="Times New Roman" w:hAnsi="Times New Roman" w:cs="Times New Roman"/>
        </w:rPr>
      </w:pPr>
      <w:r w:rsidRPr="00BA7F81">
        <w:rPr>
          <w:rFonts w:ascii="Times New Roman" w:hAnsi="Times New Roman" w:cs="Times New Roman"/>
        </w:rPr>
        <w:t xml:space="preserve">Abstract </w:t>
      </w:r>
    </w:p>
    <w:p w:rsidR="00BE2B45" w:rsidP="00181D14" w14:paraId="391928F0" w14:textId="05075C2E">
      <w:pPr>
        <w:spacing w:line="480" w:lineRule="auto"/>
        <w:rPr>
          <w:rFonts w:ascii="Times New Roman" w:hAnsi="Times New Roman" w:cs="Times New Roman"/>
        </w:rPr>
      </w:pPr>
      <w:r>
        <w:rPr>
          <w:rFonts w:ascii="Times New Roman" w:hAnsi="Times New Roman" w:cs="Times New Roman"/>
        </w:rPr>
        <w:t>To conduct a successful research survey, the key fact</w:t>
      </w:r>
      <w:r w:rsidR="00F50C60">
        <w:rPr>
          <w:rFonts w:ascii="Times New Roman" w:hAnsi="Times New Roman" w:cs="Times New Roman"/>
        </w:rPr>
        <w:t>or</w:t>
      </w:r>
      <w:r>
        <w:rPr>
          <w:rFonts w:ascii="Times New Roman" w:hAnsi="Times New Roman" w:cs="Times New Roman"/>
        </w:rPr>
        <w:t xml:space="preserve"> a researcher ought to consider is the population sample to be surveyed. In this particular </w:t>
      </w:r>
      <w:r w:rsidR="00976997">
        <w:rPr>
          <w:rFonts w:ascii="Times New Roman" w:hAnsi="Times New Roman" w:cs="Times New Roman"/>
        </w:rPr>
        <w:t xml:space="preserve">case </w:t>
      </w:r>
      <w:r>
        <w:rPr>
          <w:rFonts w:ascii="Times New Roman" w:hAnsi="Times New Roman" w:cs="Times New Roman"/>
        </w:rPr>
        <w:t>analysis, males between the ages of 35 to 60 have been predetermined</w:t>
      </w:r>
      <w:r w:rsidR="0050461F">
        <w:rPr>
          <w:rFonts w:ascii="Times New Roman" w:hAnsi="Times New Roman" w:cs="Times New Roman"/>
        </w:rPr>
        <w:t xml:space="preserve"> for th</w:t>
      </w:r>
      <w:r w:rsidR="000B10E7">
        <w:rPr>
          <w:rFonts w:ascii="Times New Roman" w:hAnsi="Times New Roman" w:cs="Times New Roman"/>
        </w:rPr>
        <w:t>e</w:t>
      </w:r>
      <w:r w:rsidR="0050461F">
        <w:rPr>
          <w:rFonts w:ascii="Times New Roman" w:hAnsi="Times New Roman" w:cs="Times New Roman"/>
        </w:rPr>
        <w:t xml:space="preserve"> survey.</w:t>
      </w:r>
      <w:r w:rsidR="001C3FF1">
        <w:rPr>
          <w:rFonts w:ascii="Times New Roman" w:hAnsi="Times New Roman" w:cs="Times New Roman"/>
        </w:rPr>
        <w:t xml:space="preserve"> Using the</w:t>
      </w:r>
      <w:r w:rsidR="000B3927">
        <w:rPr>
          <w:rFonts w:ascii="Times New Roman" w:hAnsi="Times New Roman" w:cs="Times New Roman"/>
        </w:rPr>
        <w:t xml:space="preserve"> population</w:t>
      </w:r>
      <w:r w:rsidR="001C3FF1">
        <w:rPr>
          <w:rFonts w:ascii="Times New Roman" w:hAnsi="Times New Roman" w:cs="Times New Roman"/>
        </w:rPr>
        <w:t xml:space="preserve"> sample to determine the impact of </w:t>
      </w:r>
      <w:r w:rsidR="000B3927">
        <w:rPr>
          <w:rFonts w:ascii="Times New Roman" w:hAnsi="Times New Roman" w:cs="Times New Roman"/>
        </w:rPr>
        <w:t xml:space="preserve">sexual dysfunction in the community, the popular belief that men are mortified to approach the issue is refuted thus calling for ably means to </w:t>
      </w:r>
      <w:r w:rsidR="00EA4BFA">
        <w:rPr>
          <w:rFonts w:ascii="Times New Roman" w:hAnsi="Times New Roman" w:cs="Times New Roman"/>
        </w:rPr>
        <w:t>address the issue when establishing a sexual dysfunction clinic. Thus, a focus group is the best means with which practitioners could get a clear</w:t>
      </w:r>
      <w:r w:rsidRPr="007848D3" w:rsidR="00EA4BFA">
        <w:rPr>
          <w:rFonts w:ascii="Times New Roman" w:hAnsi="Times New Roman" w:cs="Times New Roman"/>
        </w:rPr>
        <w:t xml:space="preserve"> and concise picture of how the above-mentioned condition impacts the individual lives of the </w:t>
      </w:r>
      <w:r w:rsidRPr="007848D3" w:rsidR="00814189">
        <w:rPr>
          <w:rFonts w:ascii="Times New Roman" w:hAnsi="Times New Roman" w:cs="Times New Roman"/>
        </w:rPr>
        <w:t>distressed</w:t>
      </w:r>
      <w:r w:rsidRPr="007848D3" w:rsidR="00EA4BFA">
        <w:rPr>
          <w:rFonts w:ascii="Times New Roman" w:hAnsi="Times New Roman" w:cs="Times New Roman"/>
        </w:rPr>
        <w:t xml:space="preserve"> a</w:t>
      </w:r>
      <w:r w:rsidR="00814189">
        <w:rPr>
          <w:rFonts w:ascii="Times New Roman" w:hAnsi="Times New Roman" w:cs="Times New Roman"/>
        </w:rPr>
        <w:t>nd</w:t>
      </w:r>
      <w:r w:rsidRPr="007848D3" w:rsidR="00EA4BFA">
        <w:rPr>
          <w:rFonts w:ascii="Times New Roman" w:hAnsi="Times New Roman" w:cs="Times New Roman"/>
        </w:rPr>
        <w:t xml:space="preserve"> any actions that c</w:t>
      </w:r>
      <w:r w:rsidR="00D73518">
        <w:rPr>
          <w:rFonts w:ascii="Times New Roman" w:hAnsi="Times New Roman" w:cs="Times New Roman"/>
        </w:rPr>
        <w:t>ould</w:t>
      </w:r>
      <w:r w:rsidRPr="007848D3" w:rsidR="00EA4BFA">
        <w:rPr>
          <w:rFonts w:ascii="Times New Roman" w:hAnsi="Times New Roman" w:cs="Times New Roman"/>
        </w:rPr>
        <w:t xml:space="preserve"> be taken to </w:t>
      </w:r>
      <w:r w:rsidR="00814189">
        <w:rPr>
          <w:rFonts w:ascii="Times New Roman" w:hAnsi="Times New Roman" w:cs="Times New Roman"/>
        </w:rPr>
        <w:t>improve.</w:t>
      </w:r>
      <w:r w:rsidR="002769E7">
        <w:rPr>
          <w:rFonts w:ascii="Times New Roman" w:hAnsi="Times New Roman" w:cs="Times New Roman"/>
        </w:rPr>
        <w:t xml:space="preserve"> Subsequently, to determine patient satisfaction by a primary care medical group, the involvement of </w:t>
      </w:r>
      <w:r w:rsidR="005F4937">
        <w:rPr>
          <w:rFonts w:ascii="Times New Roman" w:hAnsi="Times New Roman" w:cs="Times New Roman"/>
        </w:rPr>
        <w:t xml:space="preserve">health information technology is key. This could help patients successfully file discrete </w:t>
      </w:r>
      <w:r w:rsidR="009A113E">
        <w:rPr>
          <w:rFonts w:ascii="Times New Roman" w:hAnsi="Times New Roman" w:cs="Times New Roman"/>
        </w:rPr>
        <w:t xml:space="preserve">service </w:t>
      </w:r>
      <w:r w:rsidR="005F4937">
        <w:rPr>
          <w:rFonts w:ascii="Times New Roman" w:hAnsi="Times New Roman" w:cs="Times New Roman"/>
        </w:rPr>
        <w:t>reports as well as improve the healthcare experience.</w:t>
      </w:r>
      <w:r w:rsidR="00693505">
        <w:rPr>
          <w:rFonts w:ascii="Times New Roman" w:hAnsi="Times New Roman" w:cs="Times New Roman"/>
        </w:rPr>
        <w:t xml:space="preserve"> Final</w:t>
      </w:r>
      <w:r w:rsidR="003A468D">
        <w:rPr>
          <w:rFonts w:ascii="Times New Roman" w:hAnsi="Times New Roman" w:cs="Times New Roman"/>
        </w:rPr>
        <w:t>l</w:t>
      </w:r>
      <w:r w:rsidR="00693505">
        <w:rPr>
          <w:rFonts w:ascii="Times New Roman" w:hAnsi="Times New Roman" w:cs="Times New Roman"/>
        </w:rPr>
        <w:t xml:space="preserve">y, </w:t>
      </w:r>
      <w:r w:rsidR="005F008F">
        <w:rPr>
          <w:rFonts w:ascii="Times New Roman" w:hAnsi="Times New Roman" w:cs="Times New Roman"/>
        </w:rPr>
        <w:t xml:space="preserve">patient satisfaction </w:t>
      </w:r>
      <w:r w:rsidR="002B76BB">
        <w:rPr>
          <w:rFonts w:ascii="Times New Roman" w:hAnsi="Times New Roman" w:cs="Times New Roman"/>
        </w:rPr>
        <w:t>survey data is the best way an MCO co</w:t>
      </w:r>
      <w:r w:rsidR="00866B53">
        <w:rPr>
          <w:rFonts w:ascii="Times New Roman" w:hAnsi="Times New Roman" w:cs="Times New Roman"/>
        </w:rPr>
        <w:t>u</w:t>
      </w:r>
      <w:r w:rsidR="002B76BB">
        <w:rPr>
          <w:rFonts w:ascii="Times New Roman" w:hAnsi="Times New Roman" w:cs="Times New Roman"/>
        </w:rPr>
        <w:t xml:space="preserve">ld determine physicians’ concerns in </w:t>
      </w:r>
      <w:r w:rsidR="002D0A50">
        <w:rPr>
          <w:rFonts w:ascii="Times New Roman" w:hAnsi="Times New Roman" w:cs="Times New Roman"/>
        </w:rPr>
        <w:t>consenting</w:t>
      </w:r>
      <w:r w:rsidR="002B76BB">
        <w:rPr>
          <w:rFonts w:ascii="Times New Roman" w:hAnsi="Times New Roman" w:cs="Times New Roman"/>
        </w:rPr>
        <w:t xml:space="preserve"> to become part of its members. This is because the data can serve as a way of holding physicians accountable. That is, physicians can be obliged to demonstrate they have tolerable levels of patient satisfaction</w:t>
      </w:r>
      <w:r w:rsidR="003B572B">
        <w:rPr>
          <w:rFonts w:ascii="Times New Roman" w:hAnsi="Times New Roman" w:cs="Times New Roman"/>
        </w:rPr>
        <w:t>, among other considerations</w:t>
      </w:r>
      <w:r w:rsidR="002B76BB">
        <w:rPr>
          <w:rFonts w:ascii="Times New Roman" w:hAnsi="Times New Roman" w:cs="Times New Roman"/>
        </w:rPr>
        <w:t>.</w:t>
      </w:r>
    </w:p>
    <w:p w:rsidR="00BE2B45" w:rsidP="007848D3" w14:paraId="7937FD4D" w14:textId="77777777">
      <w:pPr>
        <w:spacing w:line="480" w:lineRule="auto"/>
        <w:jc w:val="center"/>
        <w:rPr>
          <w:rFonts w:ascii="Times New Roman" w:hAnsi="Times New Roman" w:cs="Times New Roman"/>
        </w:rPr>
      </w:pPr>
    </w:p>
    <w:p w:rsidR="00BE2B45" w:rsidP="007848D3" w14:paraId="599500FF" w14:textId="77777777">
      <w:pPr>
        <w:spacing w:line="480" w:lineRule="auto"/>
        <w:jc w:val="center"/>
        <w:rPr>
          <w:rFonts w:ascii="Times New Roman" w:hAnsi="Times New Roman" w:cs="Times New Roman"/>
        </w:rPr>
      </w:pPr>
    </w:p>
    <w:p w:rsidR="00BE2B45" w:rsidP="007848D3" w14:paraId="67E66B8B" w14:textId="77777777">
      <w:pPr>
        <w:spacing w:line="480" w:lineRule="auto"/>
        <w:jc w:val="center"/>
        <w:rPr>
          <w:rFonts w:ascii="Times New Roman" w:hAnsi="Times New Roman" w:cs="Times New Roman"/>
        </w:rPr>
      </w:pPr>
    </w:p>
    <w:p w:rsidR="00BE2B45" w:rsidP="007848D3" w14:paraId="7DAB1B8C" w14:textId="77777777">
      <w:pPr>
        <w:spacing w:line="480" w:lineRule="auto"/>
        <w:jc w:val="center"/>
        <w:rPr>
          <w:rFonts w:ascii="Times New Roman" w:hAnsi="Times New Roman" w:cs="Times New Roman"/>
        </w:rPr>
      </w:pPr>
    </w:p>
    <w:p w:rsidR="00BE2B45" w:rsidP="007848D3" w14:paraId="2369AB26" w14:textId="77777777">
      <w:pPr>
        <w:spacing w:line="480" w:lineRule="auto"/>
        <w:jc w:val="center"/>
        <w:rPr>
          <w:rFonts w:ascii="Times New Roman" w:hAnsi="Times New Roman" w:cs="Times New Roman"/>
        </w:rPr>
      </w:pPr>
    </w:p>
    <w:p w:rsidR="00BE2B45" w:rsidP="00666CA0" w14:paraId="2F14FA89" w14:textId="77777777">
      <w:pPr>
        <w:spacing w:line="480" w:lineRule="auto"/>
        <w:rPr>
          <w:rFonts w:ascii="Times New Roman" w:hAnsi="Times New Roman" w:cs="Times New Roman"/>
        </w:rPr>
      </w:pPr>
    </w:p>
    <w:p w:rsidR="00181D14" w14:paraId="4B44A781" w14:textId="77777777">
      <w:pPr>
        <w:spacing w:line="480" w:lineRule="auto"/>
        <w:ind w:firstLine="720"/>
        <w:rPr>
          <w:rFonts w:ascii="Times New Roman" w:hAnsi="Times New Roman" w:cs="Times New Roman"/>
        </w:rPr>
      </w:pPr>
      <w:r>
        <w:rPr>
          <w:rFonts w:ascii="Times New Roman" w:hAnsi="Times New Roman" w:cs="Times New Roman"/>
        </w:rPr>
        <w:br w:type="page"/>
      </w:r>
    </w:p>
    <w:p w:rsidR="00181D14" w:rsidRPr="00181D14" w:rsidP="00181D14" w14:paraId="367B3332" w14:textId="096A3A21">
      <w:pPr>
        <w:spacing w:line="480" w:lineRule="auto"/>
        <w:jc w:val="center"/>
        <w:rPr>
          <w:rFonts w:ascii="Times New Roman" w:hAnsi="Times New Roman" w:cs="Times New Roman"/>
          <w:b/>
        </w:rPr>
      </w:pPr>
      <w:r w:rsidRPr="00181D14">
        <w:rPr>
          <w:rFonts w:ascii="Times New Roman" w:hAnsi="Times New Roman" w:cs="Times New Roman"/>
          <w:b/>
        </w:rPr>
        <w:t xml:space="preserve">Hospital Public Relation Analysis </w:t>
      </w:r>
    </w:p>
    <w:p w:rsidR="00D47CBA" w:rsidRPr="007848D3" w:rsidP="007848D3" w14:paraId="5648EC1F" w14:textId="5B5C2093">
      <w:pPr>
        <w:spacing w:line="480" w:lineRule="auto"/>
        <w:ind w:firstLine="720"/>
        <w:rPr>
          <w:rFonts w:ascii="Times New Roman" w:hAnsi="Times New Roman" w:cs="Times New Roman"/>
        </w:rPr>
      </w:pPr>
      <w:r w:rsidRPr="007848D3">
        <w:rPr>
          <w:rFonts w:ascii="Times New Roman" w:hAnsi="Times New Roman" w:cs="Times New Roman"/>
        </w:rPr>
        <w:t>The population sample to be surveyed i</w:t>
      </w:r>
      <w:r w:rsidRPr="007848D3" w:rsidR="00EE31B2">
        <w:rPr>
          <w:rFonts w:ascii="Times New Roman" w:hAnsi="Times New Roman" w:cs="Times New Roman"/>
        </w:rPr>
        <w:t>s</w:t>
      </w:r>
      <w:r w:rsidRPr="007848D3">
        <w:rPr>
          <w:rFonts w:ascii="Times New Roman" w:hAnsi="Times New Roman" w:cs="Times New Roman"/>
        </w:rPr>
        <w:t xml:space="preserve"> one of the most fundamental principles to </w:t>
      </w:r>
      <w:r w:rsidRPr="007848D3" w:rsidR="00A94CE9">
        <w:rPr>
          <w:rFonts w:ascii="Times New Roman" w:hAnsi="Times New Roman" w:cs="Times New Roman"/>
        </w:rPr>
        <w:t>establish</w:t>
      </w:r>
      <w:r w:rsidRPr="007848D3">
        <w:rPr>
          <w:rFonts w:ascii="Times New Roman" w:hAnsi="Times New Roman" w:cs="Times New Roman"/>
        </w:rPr>
        <w:t xml:space="preserve"> when carrying out a research s</w:t>
      </w:r>
      <w:r w:rsidRPr="007848D3" w:rsidR="009937A4">
        <w:rPr>
          <w:rFonts w:ascii="Times New Roman" w:hAnsi="Times New Roman" w:cs="Times New Roman"/>
        </w:rPr>
        <w:t>urvey</w:t>
      </w:r>
      <w:r w:rsidRPr="007848D3">
        <w:rPr>
          <w:rFonts w:ascii="Times New Roman" w:hAnsi="Times New Roman" w:cs="Times New Roman"/>
        </w:rPr>
        <w:t>.</w:t>
      </w:r>
      <w:r w:rsidRPr="007848D3" w:rsidR="0011607A">
        <w:rPr>
          <w:rFonts w:ascii="Times New Roman" w:hAnsi="Times New Roman" w:cs="Times New Roman"/>
        </w:rPr>
        <w:t xml:space="preserve"> In the depicted case for this analysis, this is no longer a puzzle as target population sample has been determined to be </w:t>
      </w:r>
      <w:r w:rsidRPr="007848D3" w:rsidR="00B33D1B">
        <w:rPr>
          <w:rFonts w:ascii="Times New Roman" w:hAnsi="Times New Roman" w:cs="Times New Roman"/>
        </w:rPr>
        <w:t xml:space="preserve">male </w:t>
      </w:r>
      <w:r w:rsidRPr="007848D3" w:rsidR="0011607A">
        <w:rPr>
          <w:rFonts w:ascii="Times New Roman" w:hAnsi="Times New Roman" w:cs="Times New Roman"/>
        </w:rPr>
        <w:t xml:space="preserve">community members ailing from some sort of </w:t>
      </w:r>
      <w:r w:rsidRPr="007848D3" w:rsidR="00B33D1B">
        <w:rPr>
          <w:rFonts w:ascii="Times New Roman" w:hAnsi="Times New Roman" w:cs="Times New Roman"/>
        </w:rPr>
        <w:t xml:space="preserve">sexual dysfunction, and who fall between the ages of </w:t>
      </w:r>
      <w:r w:rsidRPr="007848D3" w:rsidR="00F23FB1">
        <w:rPr>
          <w:rFonts w:ascii="Times New Roman" w:hAnsi="Times New Roman" w:cs="Times New Roman"/>
        </w:rPr>
        <w:t>thirty-five</w:t>
      </w:r>
      <w:r w:rsidRPr="007848D3" w:rsidR="00B33D1B">
        <w:rPr>
          <w:rFonts w:ascii="Times New Roman" w:hAnsi="Times New Roman" w:cs="Times New Roman"/>
        </w:rPr>
        <w:t xml:space="preserve"> to sixty.</w:t>
      </w:r>
      <w:r w:rsidRPr="007848D3" w:rsidR="00487E7E">
        <w:rPr>
          <w:rFonts w:ascii="Times New Roman" w:hAnsi="Times New Roman" w:cs="Times New Roman"/>
        </w:rPr>
        <w:t xml:space="preserve"> Essentially, it is </w:t>
      </w:r>
      <w:r w:rsidRPr="007848D3" w:rsidR="00DB184F">
        <w:rPr>
          <w:rFonts w:ascii="Times New Roman" w:hAnsi="Times New Roman" w:cs="Times New Roman"/>
        </w:rPr>
        <w:t>critical</w:t>
      </w:r>
      <w:r w:rsidRPr="007848D3" w:rsidR="00487E7E">
        <w:rPr>
          <w:rFonts w:ascii="Times New Roman" w:hAnsi="Times New Roman" w:cs="Times New Roman"/>
        </w:rPr>
        <w:t xml:space="preserve"> to have a focus group to comprehend the effect of sexual dysfunction</w:t>
      </w:r>
      <w:r w:rsidRPr="007848D3" w:rsidR="003964CD">
        <w:rPr>
          <w:rFonts w:ascii="Times New Roman" w:hAnsi="Times New Roman" w:cs="Times New Roman"/>
        </w:rPr>
        <w:t xml:space="preserve"> on the lives of men who fall in the depicted age set.</w:t>
      </w:r>
      <w:r w:rsidRPr="007848D3" w:rsidR="00137528">
        <w:rPr>
          <w:rFonts w:ascii="Times New Roman" w:hAnsi="Times New Roman" w:cs="Times New Roman"/>
        </w:rPr>
        <w:t xml:space="preserve"> Moreover, a focus group is critical in helping us gain a lucid and succinct depiction of how the aforementioned condition impacts the individual lives of the </w:t>
      </w:r>
      <w:r w:rsidRPr="007848D3" w:rsidR="005A75ED">
        <w:rPr>
          <w:rFonts w:ascii="Times New Roman" w:hAnsi="Times New Roman" w:cs="Times New Roman"/>
        </w:rPr>
        <w:t>aggrieved</w:t>
      </w:r>
      <w:r w:rsidRPr="007848D3" w:rsidR="00137528">
        <w:rPr>
          <w:rFonts w:ascii="Times New Roman" w:hAnsi="Times New Roman" w:cs="Times New Roman"/>
        </w:rPr>
        <w:t xml:space="preserve"> as well as any actions that can be taken to </w:t>
      </w:r>
      <w:r w:rsidRPr="007848D3" w:rsidR="000F4629">
        <w:rPr>
          <w:rFonts w:ascii="Times New Roman" w:hAnsi="Times New Roman" w:cs="Times New Roman"/>
        </w:rPr>
        <w:t>look up</w:t>
      </w:r>
      <w:r w:rsidRPr="007848D3" w:rsidR="001C4E2B">
        <w:rPr>
          <w:rFonts w:ascii="Times New Roman" w:hAnsi="Times New Roman" w:cs="Times New Roman"/>
        </w:rPr>
        <w:t>.</w:t>
      </w:r>
      <w:r w:rsidRPr="007848D3" w:rsidR="00F23FB1">
        <w:rPr>
          <w:rFonts w:ascii="Times New Roman" w:hAnsi="Times New Roman" w:cs="Times New Roman"/>
        </w:rPr>
        <w:t xml:space="preserve"> In essence, focus groups are capable of proving a more complete analysis</w:t>
      </w:r>
      <w:r w:rsidRPr="007848D3" w:rsidR="006F069C">
        <w:rPr>
          <w:rFonts w:ascii="Times New Roman" w:hAnsi="Times New Roman" w:cs="Times New Roman"/>
        </w:rPr>
        <w:t xml:space="preserve"> to complement surveys presenting to the researcher the ability to represent data in the most effective </w:t>
      </w:r>
      <w:r w:rsidRPr="007848D3" w:rsidR="005A75ED">
        <w:rPr>
          <w:rFonts w:ascii="Times New Roman" w:hAnsi="Times New Roman" w:cs="Times New Roman"/>
        </w:rPr>
        <w:t>way</w:t>
      </w:r>
      <w:r w:rsidRPr="007848D3" w:rsidR="006F069C">
        <w:rPr>
          <w:rFonts w:ascii="Times New Roman" w:hAnsi="Times New Roman" w:cs="Times New Roman"/>
        </w:rPr>
        <w:t xml:space="preserve"> </w:t>
      </w:r>
      <w:r w:rsidRPr="007848D3" w:rsidR="00F33410">
        <w:rPr>
          <w:rFonts w:ascii="Times New Roman" w:hAnsi="Times New Roman" w:cs="Times New Roman"/>
        </w:rPr>
        <w:t>probable</w:t>
      </w:r>
      <w:r w:rsidRPr="007848D3" w:rsidR="006F069C">
        <w:rPr>
          <w:rFonts w:ascii="Times New Roman" w:hAnsi="Times New Roman" w:cs="Times New Roman"/>
        </w:rPr>
        <w:t>.</w:t>
      </w:r>
    </w:p>
    <w:p w:rsidR="00A44BC2" w:rsidRPr="007848D3" w:rsidP="007848D3" w14:paraId="567E563E" w14:textId="39A5B64A">
      <w:pPr>
        <w:spacing w:line="480" w:lineRule="auto"/>
        <w:jc w:val="center"/>
        <w:rPr>
          <w:rFonts w:ascii="Times New Roman" w:hAnsi="Times New Roman" w:cs="Times New Roman"/>
          <w:b/>
        </w:rPr>
      </w:pPr>
      <w:r w:rsidRPr="007848D3">
        <w:rPr>
          <w:rFonts w:ascii="Times New Roman" w:hAnsi="Times New Roman" w:cs="Times New Roman"/>
          <w:b/>
        </w:rPr>
        <w:t xml:space="preserve">Establishing </w:t>
      </w:r>
      <w:r w:rsidRPr="007848D3" w:rsidR="00683D46">
        <w:rPr>
          <w:rFonts w:ascii="Times New Roman" w:hAnsi="Times New Roman" w:cs="Times New Roman"/>
          <w:b/>
        </w:rPr>
        <w:t>a</w:t>
      </w:r>
      <w:r w:rsidRPr="007848D3">
        <w:rPr>
          <w:rFonts w:ascii="Times New Roman" w:hAnsi="Times New Roman" w:cs="Times New Roman"/>
          <w:b/>
        </w:rPr>
        <w:t xml:space="preserve"> Sexual Dysfunction Clinic</w:t>
      </w:r>
    </w:p>
    <w:p w:rsidR="00480377" w:rsidRPr="007848D3" w:rsidP="007848D3" w14:paraId="2A0CCED0" w14:textId="65C0CEB3">
      <w:pPr>
        <w:spacing w:line="480" w:lineRule="auto"/>
        <w:ind w:firstLine="720"/>
        <w:rPr>
          <w:rFonts w:ascii="Times New Roman" w:hAnsi="Times New Roman" w:cs="Times New Roman"/>
        </w:rPr>
      </w:pPr>
      <w:r w:rsidRPr="007848D3">
        <w:rPr>
          <w:rFonts w:ascii="Times New Roman" w:hAnsi="Times New Roman" w:cs="Times New Roman"/>
        </w:rPr>
        <w:t xml:space="preserve">On a global scale, erectile dysfunction is a condition that </w:t>
      </w:r>
      <w:r w:rsidRPr="007848D3" w:rsidR="00CE4FAF">
        <w:rPr>
          <w:rFonts w:ascii="Times New Roman" w:hAnsi="Times New Roman" w:cs="Times New Roman"/>
        </w:rPr>
        <w:t>is disrupting sexual life of men running into millions in number with a horde of medications that can aid in managing it</w:t>
      </w:r>
      <w:r w:rsidRPr="007848D3" w:rsidR="00253387">
        <w:rPr>
          <w:rFonts w:ascii="Times New Roman" w:hAnsi="Times New Roman" w:cs="Times New Roman"/>
        </w:rPr>
        <w:t xml:space="preserve"> (McMahon, 2019)</w:t>
      </w:r>
      <w:r w:rsidRPr="007848D3" w:rsidR="00CE4FAF">
        <w:rPr>
          <w:rFonts w:ascii="Times New Roman" w:hAnsi="Times New Roman" w:cs="Times New Roman"/>
        </w:rPr>
        <w:t>.</w:t>
      </w:r>
      <w:r w:rsidRPr="007848D3" w:rsidR="00601A3F">
        <w:rPr>
          <w:rFonts w:ascii="Times New Roman" w:hAnsi="Times New Roman" w:cs="Times New Roman"/>
        </w:rPr>
        <w:t xml:space="preserve"> While it is a conventional belief that men afflicted </w:t>
      </w:r>
      <w:r w:rsidRPr="007848D3" w:rsidR="00FB6646">
        <w:rPr>
          <w:rFonts w:ascii="Times New Roman" w:hAnsi="Times New Roman" w:cs="Times New Roman"/>
        </w:rPr>
        <w:t>by</w:t>
      </w:r>
      <w:r w:rsidRPr="007848D3" w:rsidR="00601A3F">
        <w:rPr>
          <w:rFonts w:ascii="Times New Roman" w:hAnsi="Times New Roman" w:cs="Times New Roman"/>
        </w:rPr>
        <w:t xml:space="preserve"> erectile dysfunction condition tend to be hesitant otherwise mortified to seek medical help; this notion</w:t>
      </w:r>
      <w:r w:rsidRPr="007848D3" w:rsidR="00901DB5">
        <w:rPr>
          <w:rFonts w:ascii="Times New Roman" w:hAnsi="Times New Roman" w:cs="Times New Roman"/>
        </w:rPr>
        <w:t xml:space="preserve"> has been refuted by recent studies.</w:t>
      </w:r>
      <w:r w:rsidRPr="007848D3" w:rsidR="00CA4618">
        <w:rPr>
          <w:rFonts w:ascii="Times New Roman" w:hAnsi="Times New Roman" w:cs="Times New Roman"/>
        </w:rPr>
        <w:t xml:space="preserve"> It has been </w:t>
      </w:r>
      <w:r w:rsidRPr="007848D3" w:rsidR="00253387">
        <w:rPr>
          <w:rFonts w:ascii="Times New Roman" w:hAnsi="Times New Roman" w:cs="Times New Roman"/>
        </w:rPr>
        <w:t>shown</w:t>
      </w:r>
      <w:r w:rsidRPr="007848D3" w:rsidR="00CA4618">
        <w:rPr>
          <w:rFonts w:ascii="Times New Roman" w:hAnsi="Times New Roman" w:cs="Times New Roman"/>
        </w:rPr>
        <w:t xml:space="preserve"> by a recent report that </w:t>
      </w:r>
      <w:r w:rsidRPr="007848D3" w:rsidR="00283400">
        <w:rPr>
          <w:rFonts w:ascii="Times New Roman" w:hAnsi="Times New Roman" w:cs="Times New Roman"/>
        </w:rPr>
        <w:t>hardly do men feel mortified or hesitant to deliberate functi</w:t>
      </w:r>
      <w:r w:rsidRPr="007848D3" w:rsidR="00BB54B5">
        <w:rPr>
          <w:rFonts w:ascii="Times New Roman" w:hAnsi="Times New Roman" w:cs="Times New Roman"/>
        </w:rPr>
        <w:t>ons about sexuality. H</w:t>
      </w:r>
      <w:r w:rsidRPr="007848D3" w:rsidR="00283400">
        <w:rPr>
          <w:rFonts w:ascii="Times New Roman" w:hAnsi="Times New Roman" w:cs="Times New Roman"/>
        </w:rPr>
        <w:t xml:space="preserve">ence, providers of </w:t>
      </w:r>
      <w:r w:rsidRPr="007848D3" w:rsidR="00091371">
        <w:rPr>
          <w:rFonts w:ascii="Times New Roman" w:hAnsi="Times New Roman" w:cs="Times New Roman"/>
        </w:rPr>
        <w:t>h</w:t>
      </w:r>
      <w:r w:rsidRPr="007848D3" w:rsidR="00283400">
        <w:rPr>
          <w:rFonts w:ascii="Times New Roman" w:hAnsi="Times New Roman" w:cs="Times New Roman"/>
        </w:rPr>
        <w:t xml:space="preserve">ealthcare should not assume that this condition is a subject too </w:t>
      </w:r>
      <w:r w:rsidRPr="007848D3" w:rsidR="00715934">
        <w:rPr>
          <w:rFonts w:ascii="Times New Roman" w:hAnsi="Times New Roman" w:cs="Times New Roman"/>
        </w:rPr>
        <w:t>sore</w:t>
      </w:r>
      <w:r w:rsidRPr="007848D3" w:rsidR="00283400">
        <w:rPr>
          <w:rFonts w:ascii="Times New Roman" w:hAnsi="Times New Roman" w:cs="Times New Roman"/>
        </w:rPr>
        <w:t xml:space="preserve"> to </w:t>
      </w:r>
      <w:r w:rsidRPr="007848D3" w:rsidR="009F52B2">
        <w:rPr>
          <w:rFonts w:ascii="Times New Roman" w:hAnsi="Times New Roman" w:cs="Times New Roman"/>
        </w:rPr>
        <w:t xml:space="preserve">address or </w:t>
      </w:r>
      <w:r w:rsidRPr="007848D3" w:rsidR="008B4742">
        <w:rPr>
          <w:rFonts w:ascii="Times New Roman" w:hAnsi="Times New Roman" w:cs="Times New Roman"/>
        </w:rPr>
        <w:t>confront</w:t>
      </w:r>
      <w:r w:rsidRPr="007848D3" w:rsidR="009F52B2">
        <w:rPr>
          <w:rFonts w:ascii="Times New Roman" w:hAnsi="Times New Roman" w:cs="Times New Roman"/>
        </w:rPr>
        <w:t xml:space="preserve"> with their patients</w:t>
      </w:r>
      <w:r w:rsidRPr="007848D3" w:rsidR="00091371">
        <w:rPr>
          <w:rFonts w:ascii="Times New Roman" w:hAnsi="Times New Roman" w:cs="Times New Roman"/>
        </w:rPr>
        <w:t xml:space="preserve"> (McMahon, 2019)</w:t>
      </w:r>
      <w:r w:rsidRPr="007848D3" w:rsidR="009F52B2">
        <w:rPr>
          <w:rFonts w:ascii="Times New Roman" w:hAnsi="Times New Roman" w:cs="Times New Roman"/>
        </w:rPr>
        <w:t>.</w:t>
      </w:r>
      <w:r w:rsidRPr="007848D3" w:rsidR="00DF07F6">
        <w:rPr>
          <w:rFonts w:ascii="Times New Roman" w:hAnsi="Times New Roman" w:cs="Times New Roman"/>
        </w:rPr>
        <w:t xml:space="preserve"> Essentially, erectile dysfunction is problematic to describe and is no wonder if </w:t>
      </w:r>
      <w:r w:rsidRPr="007848D3" w:rsidR="00A97B81">
        <w:rPr>
          <w:rFonts w:ascii="Times New Roman" w:hAnsi="Times New Roman" w:cs="Times New Roman"/>
        </w:rPr>
        <w:t>plagued</w:t>
      </w:r>
      <w:r w:rsidRPr="007848D3" w:rsidR="00DF07F6">
        <w:rPr>
          <w:rFonts w:ascii="Times New Roman" w:hAnsi="Times New Roman" w:cs="Times New Roman"/>
        </w:rPr>
        <w:t xml:space="preserve"> patients are tongue-tied for lack of precise words to use when </w:t>
      </w:r>
      <w:r w:rsidRPr="007848D3" w:rsidR="00A97B81">
        <w:rPr>
          <w:rFonts w:ascii="Times New Roman" w:hAnsi="Times New Roman" w:cs="Times New Roman"/>
        </w:rPr>
        <w:t>confronting</w:t>
      </w:r>
      <w:r w:rsidRPr="007848D3" w:rsidR="00DF07F6">
        <w:rPr>
          <w:rFonts w:ascii="Times New Roman" w:hAnsi="Times New Roman" w:cs="Times New Roman"/>
        </w:rPr>
        <w:t xml:space="preserve"> the subject matter.</w:t>
      </w:r>
      <w:r w:rsidRPr="007848D3" w:rsidR="00EC302A">
        <w:rPr>
          <w:rFonts w:ascii="Times New Roman" w:hAnsi="Times New Roman" w:cs="Times New Roman"/>
        </w:rPr>
        <w:t xml:space="preserve"> </w:t>
      </w:r>
      <w:r w:rsidRPr="007848D3" w:rsidR="00756E00">
        <w:rPr>
          <w:rFonts w:ascii="Times New Roman" w:hAnsi="Times New Roman" w:cs="Times New Roman"/>
        </w:rPr>
        <w:t xml:space="preserve">To facilitate patients </w:t>
      </w:r>
      <w:r w:rsidRPr="007848D3" w:rsidR="000B2164">
        <w:rPr>
          <w:rFonts w:ascii="Times New Roman" w:hAnsi="Times New Roman" w:cs="Times New Roman"/>
        </w:rPr>
        <w:t xml:space="preserve">to seek </w:t>
      </w:r>
      <w:r w:rsidRPr="007848D3" w:rsidR="00FB6646">
        <w:rPr>
          <w:rFonts w:ascii="Times New Roman" w:hAnsi="Times New Roman" w:cs="Times New Roman"/>
        </w:rPr>
        <w:t>clinician’s</w:t>
      </w:r>
      <w:r w:rsidRPr="007848D3" w:rsidR="000B2164">
        <w:rPr>
          <w:rFonts w:ascii="Times New Roman" w:hAnsi="Times New Roman" w:cs="Times New Roman"/>
        </w:rPr>
        <w:t xml:space="preserve"> attention concerning the subject matter, it would be good if a clinic could have literature in the waiting section or the </w:t>
      </w:r>
      <w:r w:rsidRPr="007848D3" w:rsidR="00B43F8D">
        <w:rPr>
          <w:rFonts w:ascii="Times New Roman" w:hAnsi="Times New Roman" w:cs="Times New Roman"/>
        </w:rPr>
        <w:t>foyer</w:t>
      </w:r>
      <w:r w:rsidRPr="007848D3" w:rsidR="000B2164">
        <w:rPr>
          <w:rFonts w:ascii="Times New Roman" w:hAnsi="Times New Roman" w:cs="Times New Roman"/>
        </w:rPr>
        <w:t>.</w:t>
      </w:r>
      <w:r w:rsidRPr="007848D3" w:rsidR="00B43F8D">
        <w:rPr>
          <w:rFonts w:ascii="Times New Roman" w:hAnsi="Times New Roman" w:cs="Times New Roman"/>
        </w:rPr>
        <w:t xml:space="preserve"> The most </w:t>
      </w:r>
      <w:r w:rsidRPr="007848D3" w:rsidR="00B43F8D">
        <w:rPr>
          <w:rFonts w:ascii="Times New Roman" w:hAnsi="Times New Roman" w:cs="Times New Roman"/>
        </w:rPr>
        <w:t>characteristic of e</w:t>
      </w:r>
      <w:r w:rsidRPr="007848D3" w:rsidR="00683D46">
        <w:rPr>
          <w:rFonts w:ascii="Times New Roman" w:hAnsi="Times New Roman" w:cs="Times New Roman"/>
        </w:rPr>
        <w:t xml:space="preserve">rectile dysfunction is lack of </w:t>
      </w:r>
      <w:r w:rsidRPr="007848D3" w:rsidR="00B43F8D">
        <w:rPr>
          <w:rFonts w:ascii="Times New Roman" w:hAnsi="Times New Roman" w:cs="Times New Roman"/>
        </w:rPr>
        <w:t>ability to retain required erection to participate in sex-related action.</w:t>
      </w:r>
      <w:r w:rsidRPr="007848D3" w:rsidR="00A55AD7">
        <w:rPr>
          <w:rFonts w:ascii="Times New Roman" w:hAnsi="Times New Roman" w:cs="Times New Roman"/>
        </w:rPr>
        <w:t xml:space="preserve"> This condition happens in men of ages forty to sixty years old and has been found to impact around forty </w:t>
      </w:r>
      <w:r w:rsidRPr="007848D3" w:rsidR="007623CA">
        <w:rPr>
          <w:rFonts w:ascii="Times New Roman" w:hAnsi="Times New Roman" w:cs="Times New Roman"/>
        </w:rPr>
        <w:t>percent of the population.</w:t>
      </w:r>
      <w:r w:rsidRPr="007848D3" w:rsidR="00D17D83">
        <w:rPr>
          <w:rFonts w:ascii="Times New Roman" w:hAnsi="Times New Roman" w:cs="Times New Roman"/>
        </w:rPr>
        <w:t xml:space="preserve"> Typically, erectile dysfunction stems from the change in the way the blood is carried all over the body. Nonetheless, it has been established that psychological or neurological issues equally play a role in causing this condition</w:t>
      </w:r>
      <w:r w:rsidRPr="007848D3" w:rsidR="008C4C00">
        <w:rPr>
          <w:rFonts w:ascii="Times New Roman" w:hAnsi="Times New Roman" w:cs="Times New Roman"/>
        </w:rPr>
        <w:t xml:space="preserve"> (</w:t>
      </w:r>
      <w:r w:rsidRPr="007848D3" w:rsidR="00E670C1">
        <w:rPr>
          <w:rFonts w:ascii="Times New Roman" w:hAnsi="Times New Roman" w:cs="Times New Roman"/>
        </w:rPr>
        <w:t>McM</w:t>
      </w:r>
      <w:r w:rsidRPr="007848D3" w:rsidR="0033513F">
        <w:rPr>
          <w:rFonts w:ascii="Times New Roman" w:hAnsi="Times New Roman" w:cs="Times New Roman"/>
        </w:rPr>
        <w:t>ahon, 2019</w:t>
      </w:r>
      <w:r w:rsidRPr="007848D3" w:rsidR="008C4C00">
        <w:rPr>
          <w:rFonts w:ascii="Times New Roman" w:hAnsi="Times New Roman" w:cs="Times New Roman"/>
        </w:rPr>
        <w:t>)</w:t>
      </w:r>
      <w:r w:rsidRPr="007848D3" w:rsidR="00D17D83">
        <w:rPr>
          <w:rFonts w:ascii="Times New Roman" w:hAnsi="Times New Roman" w:cs="Times New Roman"/>
        </w:rPr>
        <w:t>.</w:t>
      </w:r>
    </w:p>
    <w:p w:rsidR="003A5E7D" w:rsidRPr="007848D3" w:rsidP="007848D3" w14:paraId="5E3BCA90" w14:textId="274FDA79">
      <w:pPr>
        <w:spacing w:line="480" w:lineRule="auto"/>
        <w:ind w:firstLine="720"/>
        <w:rPr>
          <w:rFonts w:ascii="Times New Roman" w:hAnsi="Times New Roman" w:cs="Times New Roman"/>
        </w:rPr>
      </w:pPr>
      <w:r w:rsidRPr="007848D3">
        <w:rPr>
          <w:rFonts w:ascii="Times New Roman" w:hAnsi="Times New Roman" w:cs="Times New Roman"/>
        </w:rPr>
        <w:t xml:space="preserve">To begin with, </w:t>
      </w:r>
      <w:r w:rsidRPr="007848D3" w:rsidR="00181D30">
        <w:rPr>
          <w:rFonts w:ascii="Times New Roman" w:hAnsi="Times New Roman" w:cs="Times New Roman"/>
        </w:rPr>
        <w:t xml:space="preserve">to manage patients with erectile dysfunction complaints, it necessitates clinicians to separate the medical condition appropriately. </w:t>
      </w:r>
      <w:r w:rsidRPr="007848D3" w:rsidR="0006707A">
        <w:rPr>
          <w:rFonts w:ascii="Times New Roman" w:hAnsi="Times New Roman" w:cs="Times New Roman"/>
        </w:rPr>
        <w:t xml:space="preserve">Moreover, they ought to isolate any issues based on psychological grounds which are likely to be the </w:t>
      </w:r>
      <w:r w:rsidRPr="007848D3" w:rsidR="00454C74">
        <w:rPr>
          <w:rFonts w:ascii="Times New Roman" w:hAnsi="Times New Roman" w:cs="Times New Roman"/>
        </w:rPr>
        <w:t>original</w:t>
      </w:r>
      <w:r w:rsidRPr="007848D3" w:rsidR="0006707A">
        <w:rPr>
          <w:rFonts w:ascii="Times New Roman" w:hAnsi="Times New Roman" w:cs="Times New Roman"/>
        </w:rPr>
        <w:t xml:space="preserve"> cause for individual victims as each cause may vary.</w:t>
      </w:r>
      <w:r w:rsidRPr="007848D3" w:rsidR="00F443FE">
        <w:rPr>
          <w:rFonts w:ascii="Times New Roman" w:hAnsi="Times New Roman" w:cs="Times New Roman"/>
        </w:rPr>
        <w:t xml:space="preserve"> An exhaustive psychological as well as medical appraisal ought to be carried out</w:t>
      </w:r>
      <w:r w:rsidRPr="007848D3" w:rsidR="00751AD9">
        <w:rPr>
          <w:rFonts w:ascii="Times New Roman" w:hAnsi="Times New Roman" w:cs="Times New Roman"/>
        </w:rPr>
        <w:t xml:space="preserve"> (Marais, 2016)</w:t>
      </w:r>
      <w:r w:rsidRPr="007848D3" w:rsidR="00F443FE">
        <w:rPr>
          <w:rFonts w:ascii="Times New Roman" w:hAnsi="Times New Roman" w:cs="Times New Roman"/>
        </w:rPr>
        <w:t>. This could accompany a thorough somatic evaluation of the genitalia section in addition to ascertaining the general blood pressure of the patient.</w:t>
      </w:r>
      <w:r w:rsidRPr="007848D3" w:rsidR="0087333E">
        <w:rPr>
          <w:rFonts w:ascii="Times New Roman" w:hAnsi="Times New Roman" w:cs="Times New Roman"/>
        </w:rPr>
        <w:t xml:space="preserve"> However, it is worth noting that </w:t>
      </w:r>
      <w:r w:rsidRPr="007848D3" w:rsidR="00CA2DF3">
        <w:rPr>
          <w:rFonts w:ascii="Times New Roman" w:hAnsi="Times New Roman" w:cs="Times New Roman"/>
        </w:rPr>
        <w:t>a patient's relationship is likely to be in jeopardy as erectile dysfunction is capable of prompting an extremely adverse effect on the victim's self-esteem.</w:t>
      </w:r>
      <w:r w:rsidRPr="007848D3" w:rsidR="000377FB">
        <w:rPr>
          <w:rFonts w:ascii="Times New Roman" w:hAnsi="Times New Roman" w:cs="Times New Roman"/>
        </w:rPr>
        <w:t xml:space="preserve"> When conversing with patients of erectile dysfunction, it is vitally important that the clinicians make an accurate diagnosis to avoid confusion of this condition with premature ejaculation.</w:t>
      </w:r>
      <w:r w:rsidRPr="007848D3" w:rsidR="008417CB">
        <w:rPr>
          <w:rFonts w:ascii="Times New Roman" w:hAnsi="Times New Roman" w:cs="Times New Roman"/>
        </w:rPr>
        <w:t xml:space="preserve"> To make a precise determination of the causal problem, </w:t>
      </w:r>
      <w:r w:rsidRPr="007848D3" w:rsidR="00845DF8">
        <w:rPr>
          <w:rFonts w:ascii="Times New Roman" w:hAnsi="Times New Roman" w:cs="Times New Roman"/>
        </w:rPr>
        <w:t xml:space="preserve">it is a good practice to let </w:t>
      </w:r>
      <w:r w:rsidRPr="007848D3" w:rsidR="008417CB">
        <w:rPr>
          <w:rFonts w:ascii="Times New Roman" w:hAnsi="Times New Roman" w:cs="Times New Roman"/>
        </w:rPr>
        <w:t xml:space="preserve">patients </w:t>
      </w:r>
      <w:r w:rsidRPr="007848D3" w:rsidR="00845DF8">
        <w:rPr>
          <w:rFonts w:ascii="Times New Roman" w:hAnsi="Times New Roman" w:cs="Times New Roman"/>
        </w:rPr>
        <w:t>describe their precise issues of complications</w:t>
      </w:r>
      <w:r w:rsidRPr="007848D3" w:rsidR="00B54E00">
        <w:rPr>
          <w:rFonts w:ascii="Times New Roman" w:hAnsi="Times New Roman" w:cs="Times New Roman"/>
        </w:rPr>
        <w:t xml:space="preserve"> (Marais, 2016)</w:t>
      </w:r>
      <w:r w:rsidRPr="007848D3" w:rsidR="00845DF8">
        <w:rPr>
          <w:rFonts w:ascii="Times New Roman" w:hAnsi="Times New Roman" w:cs="Times New Roman"/>
        </w:rPr>
        <w:t>.</w:t>
      </w:r>
      <w:r w:rsidRPr="007848D3" w:rsidR="00234DAB">
        <w:rPr>
          <w:rFonts w:ascii="Times New Roman" w:hAnsi="Times New Roman" w:cs="Times New Roman"/>
        </w:rPr>
        <w:t xml:space="preserve"> Additionally, </w:t>
      </w:r>
      <w:r w:rsidRPr="007848D3" w:rsidR="00763365">
        <w:rPr>
          <w:rFonts w:ascii="Times New Roman" w:hAnsi="Times New Roman" w:cs="Times New Roman"/>
        </w:rPr>
        <w:t xml:space="preserve">an accurate diagnosis of </w:t>
      </w:r>
      <w:r w:rsidRPr="007848D3" w:rsidR="00324FA0">
        <w:rPr>
          <w:rFonts w:ascii="Times New Roman" w:hAnsi="Times New Roman" w:cs="Times New Roman"/>
        </w:rPr>
        <w:t xml:space="preserve">erectile dysfunction </w:t>
      </w:r>
      <w:r w:rsidRPr="007848D3" w:rsidR="00EC1A71">
        <w:rPr>
          <w:rFonts w:ascii="Times New Roman" w:hAnsi="Times New Roman" w:cs="Times New Roman"/>
        </w:rPr>
        <w:t xml:space="preserve">could help in upfront detection of cardiovascular </w:t>
      </w:r>
      <w:r w:rsidRPr="007848D3" w:rsidR="00EC2F72">
        <w:rPr>
          <w:rFonts w:ascii="Times New Roman" w:hAnsi="Times New Roman" w:cs="Times New Roman"/>
        </w:rPr>
        <w:t>complications</w:t>
      </w:r>
      <w:r w:rsidRPr="007848D3" w:rsidR="00EC1A71">
        <w:rPr>
          <w:rFonts w:ascii="Times New Roman" w:hAnsi="Times New Roman" w:cs="Times New Roman"/>
        </w:rPr>
        <w:t xml:space="preserve"> which may be imminent.</w:t>
      </w:r>
      <w:r w:rsidRPr="007848D3" w:rsidR="00D90375">
        <w:rPr>
          <w:rFonts w:ascii="Times New Roman" w:hAnsi="Times New Roman" w:cs="Times New Roman"/>
        </w:rPr>
        <w:t xml:space="preserve"> Sampling of a focus group is the best way to </w:t>
      </w:r>
      <w:r w:rsidRPr="007848D3" w:rsidR="00273FF2">
        <w:rPr>
          <w:rFonts w:ascii="Times New Roman" w:hAnsi="Times New Roman" w:cs="Times New Roman"/>
        </w:rPr>
        <w:t>decide which patients to reach out in the community.</w:t>
      </w:r>
      <w:r w:rsidRPr="007848D3" w:rsidR="009B2BBA">
        <w:rPr>
          <w:rFonts w:ascii="Times New Roman" w:hAnsi="Times New Roman" w:cs="Times New Roman"/>
        </w:rPr>
        <w:t xml:space="preserve"> Since focus groups comprise of members who often have similar interests, they can prove to be tremendously helpful. As a result, those who make up these groups can deliberate various issues of common interest</w:t>
      </w:r>
      <w:r w:rsidRPr="007848D3" w:rsidR="000F2785">
        <w:rPr>
          <w:rFonts w:ascii="Times New Roman" w:hAnsi="Times New Roman" w:cs="Times New Roman"/>
        </w:rPr>
        <w:t xml:space="preserve"> (</w:t>
      </w:r>
      <w:r w:rsidRPr="007848D3" w:rsidR="009A4CF3">
        <w:rPr>
          <w:rFonts w:ascii="Times New Roman" w:hAnsi="Times New Roman" w:cs="Times New Roman"/>
        </w:rPr>
        <w:t>Marais, 2016</w:t>
      </w:r>
      <w:r w:rsidRPr="007848D3" w:rsidR="000F2785">
        <w:rPr>
          <w:rFonts w:ascii="Times New Roman" w:hAnsi="Times New Roman" w:cs="Times New Roman"/>
        </w:rPr>
        <w:t>)</w:t>
      </w:r>
      <w:r w:rsidRPr="007848D3" w:rsidR="009B2BBA">
        <w:rPr>
          <w:rFonts w:ascii="Times New Roman" w:hAnsi="Times New Roman" w:cs="Times New Roman"/>
        </w:rPr>
        <w:t>.</w:t>
      </w:r>
    </w:p>
    <w:p w:rsidR="0057482D" w:rsidRPr="007848D3" w:rsidP="007848D3" w14:paraId="4FCEF671" w14:textId="45A0D4FC">
      <w:pPr>
        <w:spacing w:line="480" w:lineRule="auto"/>
        <w:ind w:firstLine="720"/>
        <w:rPr>
          <w:rFonts w:ascii="Times New Roman" w:hAnsi="Times New Roman" w:cs="Times New Roman"/>
        </w:rPr>
      </w:pPr>
      <w:r w:rsidRPr="007848D3">
        <w:rPr>
          <w:rFonts w:ascii="Times New Roman" w:hAnsi="Times New Roman" w:cs="Times New Roman"/>
        </w:rPr>
        <w:t xml:space="preserve">In this </w:t>
      </w:r>
      <w:r w:rsidRPr="007848D3" w:rsidR="00FA2F49">
        <w:rPr>
          <w:rFonts w:ascii="Times New Roman" w:hAnsi="Times New Roman" w:cs="Times New Roman"/>
        </w:rPr>
        <w:t>case</w:t>
      </w:r>
      <w:r w:rsidRPr="007848D3">
        <w:rPr>
          <w:rFonts w:ascii="Times New Roman" w:hAnsi="Times New Roman" w:cs="Times New Roman"/>
        </w:rPr>
        <w:t xml:space="preserve">, surveys </w:t>
      </w:r>
      <w:r w:rsidRPr="007848D3" w:rsidR="0013084C">
        <w:rPr>
          <w:rFonts w:ascii="Times New Roman" w:hAnsi="Times New Roman" w:cs="Times New Roman"/>
        </w:rPr>
        <w:t xml:space="preserve">are not ideal because erectile dysfunction </w:t>
      </w:r>
      <w:r w:rsidRPr="007848D3" w:rsidR="00AB107F">
        <w:rPr>
          <w:rFonts w:ascii="Times New Roman" w:hAnsi="Times New Roman" w:cs="Times New Roman"/>
        </w:rPr>
        <w:t>problem</w:t>
      </w:r>
      <w:r w:rsidRPr="007848D3" w:rsidR="0013084C">
        <w:rPr>
          <w:rFonts w:ascii="Times New Roman" w:hAnsi="Times New Roman" w:cs="Times New Roman"/>
        </w:rPr>
        <w:t>s would not be deliberated fully to the required breadth and depth.</w:t>
      </w:r>
      <w:r w:rsidRPr="007848D3" w:rsidR="00C2517C">
        <w:rPr>
          <w:rFonts w:ascii="Times New Roman" w:hAnsi="Times New Roman" w:cs="Times New Roman"/>
        </w:rPr>
        <w:t xml:space="preserve"> With a focus group of the depicted population of men of ages </w:t>
      </w:r>
      <w:r w:rsidRPr="007848D3" w:rsidR="00432453">
        <w:rPr>
          <w:rFonts w:ascii="Times New Roman" w:hAnsi="Times New Roman" w:cs="Times New Roman"/>
        </w:rPr>
        <w:t>thirty-five</w:t>
      </w:r>
      <w:r w:rsidRPr="007848D3" w:rsidR="00C2517C">
        <w:rPr>
          <w:rFonts w:ascii="Times New Roman" w:hAnsi="Times New Roman" w:cs="Times New Roman"/>
        </w:rPr>
        <w:t xml:space="preserve"> to sixty years old, it can scrutinize why a given response or behavior occurred.</w:t>
      </w:r>
      <w:r w:rsidRPr="007848D3" w:rsidR="00D621A9">
        <w:rPr>
          <w:rFonts w:ascii="Times New Roman" w:hAnsi="Times New Roman" w:cs="Times New Roman"/>
        </w:rPr>
        <w:t xml:space="preserve"> All data in focus groups are qualitative. Correspondingly, the shortcoming of a focus group is engrossed in the fact that the contributors lose any obscurity they may have had before</w:t>
      </w:r>
      <w:r w:rsidRPr="007848D3" w:rsidR="00B25C0B">
        <w:rPr>
          <w:rFonts w:ascii="Times New Roman" w:hAnsi="Times New Roman" w:cs="Times New Roman"/>
        </w:rPr>
        <w:t xml:space="preserve"> (Berkowitz, 2016)</w:t>
      </w:r>
      <w:r w:rsidRPr="007848D3" w:rsidR="00D621A9">
        <w:rPr>
          <w:rFonts w:ascii="Times New Roman" w:hAnsi="Times New Roman" w:cs="Times New Roman"/>
        </w:rPr>
        <w:t>.</w:t>
      </w:r>
      <w:r w:rsidRPr="007848D3" w:rsidR="00432453">
        <w:rPr>
          <w:rFonts w:ascii="Times New Roman" w:hAnsi="Times New Roman" w:cs="Times New Roman"/>
        </w:rPr>
        <w:t xml:space="preserve"> Nevertheless, erectile dysfunction being such a </w:t>
      </w:r>
      <w:r w:rsidRPr="007848D3" w:rsidR="0007283C">
        <w:rPr>
          <w:rFonts w:ascii="Times New Roman" w:hAnsi="Times New Roman" w:cs="Times New Roman"/>
        </w:rPr>
        <w:t>subtle</w:t>
      </w:r>
      <w:r w:rsidRPr="007848D3" w:rsidR="00432453">
        <w:rPr>
          <w:rFonts w:ascii="Times New Roman" w:hAnsi="Times New Roman" w:cs="Times New Roman"/>
        </w:rPr>
        <w:t xml:space="preserve"> </w:t>
      </w:r>
      <w:r w:rsidRPr="007848D3" w:rsidR="0007283C">
        <w:rPr>
          <w:rFonts w:ascii="Times New Roman" w:hAnsi="Times New Roman" w:cs="Times New Roman"/>
        </w:rPr>
        <w:t xml:space="preserve">subject, suppose the anonymity of the contributors rather participants is a problem; it would be ideal to mail surveys to </w:t>
      </w:r>
      <w:r w:rsidRPr="007848D3" w:rsidR="00817694">
        <w:rPr>
          <w:rFonts w:ascii="Times New Roman" w:hAnsi="Times New Roman" w:cs="Times New Roman"/>
        </w:rPr>
        <w:t>the target population given that the targeted population has been previously determined.</w:t>
      </w:r>
      <w:r w:rsidRPr="007848D3" w:rsidR="00D37975">
        <w:rPr>
          <w:rFonts w:ascii="Times New Roman" w:hAnsi="Times New Roman" w:cs="Times New Roman"/>
        </w:rPr>
        <w:t xml:space="preserve"> For those community members who might refrain from direct participation in focus groups to save themselves from jeopardizing their anonymity, they may choose to have their concerns listened to through </w:t>
      </w:r>
      <w:r w:rsidRPr="007848D3" w:rsidR="00CF71DD">
        <w:rPr>
          <w:rFonts w:ascii="Times New Roman" w:hAnsi="Times New Roman" w:cs="Times New Roman"/>
        </w:rPr>
        <w:t xml:space="preserve">a mail </w:t>
      </w:r>
      <w:r w:rsidRPr="007848D3" w:rsidR="00844D35">
        <w:rPr>
          <w:rFonts w:ascii="Times New Roman" w:hAnsi="Times New Roman" w:cs="Times New Roman"/>
        </w:rPr>
        <w:t>(Berkowitz, 201</w:t>
      </w:r>
      <w:r w:rsidRPr="007848D3" w:rsidR="00B76923">
        <w:rPr>
          <w:rFonts w:ascii="Times New Roman" w:hAnsi="Times New Roman" w:cs="Times New Roman"/>
        </w:rPr>
        <w:t>6</w:t>
      </w:r>
      <w:r w:rsidRPr="007848D3" w:rsidR="00844D35">
        <w:rPr>
          <w:rFonts w:ascii="Times New Roman" w:hAnsi="Times New Roman" w:cs="Times New Roman"/>
        </w:rPr>
        <w:t>)</w:t>
      </w:r>
      <w:r w:rsidRPr="007848D3" w:rsidR="00D37975">
        <w:rPr>
          <w:rFonts w:ascii="Times New Roman" w:hAnsi="Times New Roman" w:cs="Times New Roman"/>
        </w:rPr>
        <w:t>.</w:t>
      </w:r>
    </w:p>
    <w:p w:rsidR="00DB5B48" w:rsidRPr="007848D3" w:rsidP="007848D3" w14:paraId="4E975637" w14:textId="4B4F480B">
      <w:pPr>
        <w:spacing w:line="480" w:lineRule="auto"/>
        <w:jc w:val="center"/>
        <w:rPr>
          <w:rFonts w:ascii="Times New Roman" w:hAnsi="Times New Roman" w:cs="Times New Roman"/>
          <w:b/>
        </w:rPr>
      </w:pPr>
      <w:r w:rsidRPr="007848D3">
        <w:rPr>
          <w:rFonts w:ascii="Times New Roman" w:hAnsi="Times New Roman" w:cs="Times New Roman"/>
          <w:b/>
        </w:rPr>
        <w:t>A Primary Care Medical Group</w:t>
      </w:r>
    </w:p>
    <w:p w:rsidR="00936E39" w:rsidRPr="007848D3" w:rsidP="007848D3" w14:paraId="277FDD77" w14:textId="14024F8F">
      <w:pPr>
        <w:spacing w:line="480" w:lineRule="auto"/>
        <w:ind w:firstLine="720"/>
        <w:rPr>
          <w:rFonts w:ascii="Times New Roman" w:hAnsi="Times New Roman" w:cs="Times New Roman"/>
        </w:rPr>
      </w:pPr>
      <w:r w:rsidRPr="007848D3">
        <w:rPr>
          <w:rFonts w:ascii="Times New Roman" w:hAnsi="Times New Roman" w:cs="Times New Roman"/>
        </w:rPr>
        <w:t xml:space="preserve">Since the implementation of </w:t>
      </w:r>
      <w:r w:rsidRPr="007848D3" w:rsidR="00DC074D">
        <w:rPr>
          <w:rFonts w:ascii="Times New Roman" w:hAnsi="Times New Roman" w:cs="Times New Roman"/>
        </w:rPr>
        <w:t>electronic health records (EHR)</w:t>
      </w:r>
      <w:r w:rsidRPr="007848D3" w:rsidR="007E20EB">
        <w:rPr>
          <w:rFonts w:ascii="Times New Roman" w:hAnsi="Times New Roman" w:cs="Times New Roman"/>
        </w:rPr>
        <w:t>, h</w:t>
      </w:r>
      <w:r w:rsidRPr="007848D3" w:rsidR="003E1CE1">
        <w:rPr>
          <w:rFonts w:ascii="Times New Roman" w:hAnsi="Times New Roman" w:cs="Times New Roman"/>
        </w:rPr>
        <w:t xml:space="preserve">ealthcare in America has experienced a substantial amount of growth. </w:t>
      </w:r>
      <w:r w:rsidRPr="007848D3" w:rsidR="00490E75">
        <w:rPr>
          <w:rFonts w:ascii="Times New Roman" w:hAnsi="Times New Roman" w:cs="Times New Roman"/>
        </w:rPr>
        <w:t xml:space="preserve">However, an essential part of the general healthcare experience has been efforts to </w:t>
      </w:r>
      <w:r w:rsidRPr="007848D3" w:rsidR="00682439">
        <w:rPr>
          <w:rFonts w:ascii="Times New Roman" w:hAnsi="Times New Roman" w:cs="Times New Roman"/>
        </w:rPr>
        <w:t>advance</w:t>
      </w:r>
      <w:r w:rsidRPr="007848D3" w:rsidR="00490E75">
        <w:rPr>
          <w:rFonts w:ascii="Times New Roman" w:hAnsi="Times New Roman" w:cs="Times New Roman"/>
        </w:rPr>
        <w:t xml:space="preserve"> the quality of care rendered to patients by</w:t>
      </w:r>
      <w:r w:rsidRPr="007848D3" w:rsidR="001B012C">
        <w:rPr>
          <w:rFonts w:ascii="Times New Roman" w:hAnsi="Times New Roman" w:cs="Times New Roman"/>
        </w:rPr>
        <w:t xml:space="preserve"> various healthcare providers</w:t>
      </w:r>
      <w:r w:rsidRPr="007848D3" w:rsidR="00DF6A45">
        <w:rPr>
          <w:rFonts w:ascii="Times New Roman" w:hAnsi="Times New Roman" w:cs="Times New Roman"/>
        </w:rPr>
        <w:t xml:space="preserve"> (</w:t>
      </w:r>
      <w:r w:rsidRPr="007848D3" w:rsidR="00115F6E">
        <w:rPr>
          <w:rFonts w:ascii="Times New Roman" w:hAnsi="Times New Roman" w:cs="Times New Roman"/>
        </w:rPr>
        <w:t>Pozdnyakova</w:t>
      </w:r>
      <w:r w:rsidRPr="007848D3" w:rsidR="00DF6A45">
        <w:rPr>
          <w:rFonts w:ascii="Times New Roman" w:hAnsi="Times New Roman" w:cs="Times New Roman"/>
        </w:rPr>
        <w:t xml:space="preserve"> et al., 2018)</w:t>
      </w:r>
      <w:r w:rsidRPr="007848D3" w:rsidR="001B012C">
        <w:rPr>
          <w:rFonts w:ascii="Times New Roman" w:hAnsi="Times New Roman" w:cs="Times New Roman"/>
        </w:rPr>
        <w:t>.</w:t>
      </w:r>
      <w:r w:rsidRPr="007848D3" w:rsidR="00951E52">
        <w:rPr>
          <w:rFonts w:ascii="Times New Roman" w:hAnsi="Times New Roman" w:cs="Times New Roman"/>
        </w:rPr>
        <w:t xml:space="preserve"> More often, many patients have filed reports that they get less discrete attention than before the application of health information technology.</w:t>
      </w:r>
      <w:r w:rsidRPr="007848D3" w:rsidR="00566B11">
        <w:rPr>
          <w:rFonts w:ascii="Times New Roman" w:hAnsi="Times New Roman" w:cs="Times New Roman"/>
        </w:rPr>
        <w:t xml:space="preserve"> Moreover, </w:t>
      </w:r>
      <w:r w:rsidRPr="007848D3" w:rsidR="00683D46">
        <w:rPr>
          <w:rFonts w:ascii="Times New Roman" w:hAnsi="Times New Roman" w:cs="Times New Roman"/>
        </w:rPr>
        <w:t>patients’</w:t>
      </w:r>
      <w:r w:rsidRPr="007848D3" w:rsidR="00566B11">
        <w:rPr>
          <w:rFonts w:ascii="Times New Roman" w:hAnsi="Times New Roman" w:cs="Times New Roman"/>
        </w:rPr>
        <w:t xml:space="preserve"> signposts that they perceive providers of healthcare services devote a lesser amount of time with their checkup essential </w:t>
      </w:r>
      <w:r w:rsidRPr="007848D3" w:rsidR="00494464">
        <w:rPr>
          <w:rFonts w:ascii="Times New Roman" w:hAnsi="Times New Roman" w:cs="Times New Roman"/>
        </w:rPr>
        <w:t>to address their private needs. Also, they have indicated t</w:t>
      </w:r>
      <w:r w:rsidRPr="007848D3" w:rsidR="007E20EB">
        <w:rPr>
          <w:rFonts w:ascii="Times New Roman" w:hAnsi="Times New Roman" w:cs="Times New Roman"/>
        </w:rPr>
        <w:t>hat they feel more time is spent</w:t>
      </w:r>
      <w:r w:rsidRPr="007848D3" w:rsidR="00494464">
        <w:rPr>
          <w:rFonts w:ascii="Times New Roman" w:hAnsi="Times New Roman" w:cs="Times New Roman"/>
        </w:rPr>
        <w:t xml:space="preserve"> on the technical aspects of the visits made by patients.</w:t>
      </w:r>
      <w:r w:rsidRPr="007848D3" w:rsidR="00916A20">
        <w:rPr>
          <w:rFonts w:ascii="Times New Roman" w:hAnsi="Times New Roman" w:cs="Times New Roman"/>
        </w:rPr>
        <w:t xml:space="preserve"> While for decades past other business organizations have been engaging in customer satisfaction, this is not the case with the field of healthcare.</w:t>
      </w:r>
      <w:r w:rsidRPr="007848D3" w:rsidR="004B2D61">
        <w:rPr>
          <w:rFonts w:ascii="Times New Roman" w:hAnsi="Times New Roman" w:cs="Times New Roman"/>
        </w:rPr>
        <w:t xml:space="preserve"> However, owing to the latest developments in the </w:t>
      </w:r>
      <w:r w:rsidRPr="007848D3" w:rsidR="004B2D61">
        <w:rPr>
          <w:rFonts w:ascii="Times New Roman" w:hAnsi="Times New Roman" w:cs="Times New Roman"/>
        </w:rPr>
        <w:t>healthcare arena, primary care providers have been</w:t>
      </w:r>
      <w:r w:rsidRPr="007848D3" w:rsidR="00F01A3E">
        <w:rPr>
          <w:rFonts w:ascii="Times New Roman" w:hAnsi="Times New Roman" w:cs="Times New Roman"/>
        </w:rPr>
        <w:t xml:space="preserve"> stimulated to concede patients as valuable </w:t>
      </w:r>
      <w:r w:rsidRPr="007848D3" w:rsidR="00213D53">
        <w:rPr>
          <w:rFonts w:ascii="Times New Roman" w:hAnsi="Times New Roman" w:cs="Times New Roman"/>
        </w:rPr>
        <w:t>clients</w:t>
      </w:r>
      <w:r w:rsidRPr="007848D3" w:rsidR="001C3765">
        <w:rPr>
          <w:rFonts w:ascii="Times New Roman" w:hAnsi="Times New Roman" w:cs="Times New Roman"/>
        </w:rPr>
        <w:t xml:space="preserve"> (Glied &amp; Altman, 2017)</w:t>
      </w:r>
      <w:r w:rsidRPr="007848D3" w:rsidR="00F01A3E">
        <w:rPr>
          <w:rFonts w:ascii="Times New Roman" w:hAnsi="Times New Roman" w:cs="Times New Roman"/>
        </w:rPr>
        <w:t>.</w:t>
      </w:r>
    </w:p>
    <w:p w:rsidR="000B0B33" w:rsidRPr="007848D3" w:rsidP="007848D3" w14:paraId="1B8524BC" w14:textId="4C71395C">
      <w:pPr>
        <w:spacing w:line="480" w:lineRule="auto"/>
        <w:ind w:firstLine="720"/>
        <w:rPr>
          <w:rFonts w:ascii="Times New Roman" w:hAnsi="Times New Roman" w:cs="Times New Roman"/>
        </w:rPr>
      </w:pPr>
      <w:r w:rsidRPr="007848D3">
        <w:rPr>
          <w:rFonts w:ascii="Times New Roman" w:hAnsi="Times New Roman" w:cs="Times New Roman"/>
        </w:rPr>
        <w:t>The latter novel development of viewing patients as valuable clients is chiefly the outcome of crucial enticements from the stiff competition among providers of healthcare services</w:t>
      </w:r>
      <w:r w:rsidRPr="007848D3" w:rsidR="005D7D4F">
        <w:rPr>
          <w:rFonts w:ascii="Times New Roman" w:hAnsi="Times New Roman" w:cs="Times New Roman"/>
        </w:rPr>
        <w:t xml:space="preserve">, as it is gradually dawning on patients that there are </w:t>
      </w:r>
      <w:r w:rsidRPr="007848D3" w:rsidR="00CF5F4F">
        <w:rPr>
          <w:rFonts w:ascii="Times New Roman" w:hAnsi="Times New Roman" w:cs="Times New Roman"/>
        </w:rPr>
        <w:t>lessening</w:t>
      </w:r>
      <w:r w:rsidRPr="007848D3" w:rsidR="005D7D4F">
        <w:rPr>
          <w:rFonts w:ascii="Times New Roman" w:hAnsi="Times New Roman" w:cs="Times New Roman"/>
        </w:rPr>
        <w:t xml:space="preserve"> </w:t>
      </w:r>
      <w:r w:rsidRPr="007848D3" w:rsidR="00CF5F4F">
        <w:rPr>
          <w:rFonts w:ascii="Times New Roman" w:hAnsi="Times New Roman" w:cs="Times New Roman"/>
        </w:rPr>
        <w:t>variances</w:t>
      </w:r>
      <w:r w:rsidRPr="007848D3" w:rsidR="005D7D4F">
        <w:rPr>
          <w:rFonts w:ascii="Times New Roman" w:hAnsi="Times New Roman" w:cs="Times New Roman"/>
        </w:rPr>
        <w:t xml:space="preserve"> in the</w:t>
      </w:r>
      <w:r w:rsidRPr="007848D3" w:rsidR="00CF5F4F">
        <w:rPr>
          <w:rFonts w:ascii="Times New Roman" w:hAnsi="Times New Roman" w:cs="Times New Roman"/>
        </w:rPr>
        <w:t xml:space="preserve"> costs of</w:t>
      </w:r>
      <w:r w:rsidRPr="007848D3" w:rsidR="005D7D4F">
        <w:rPr>
          <w:rFonts w:ascii="Times New Roman" w:hAnsi="Times New Roman" w:cs="Times New Roman"/>
        </w:rPr>
        <w:t xml:space="preserve"> healthcare services</w:t>
      </w:r>
      <w:r w:rsidRPr="007848D3" w:rsidR="009B37C7">
        <w:rPr>
          <w:rFonts w:ascii="Times New Roman" w:hAnsi="Times New Roman" w:cs="Times New Roman"/>
        </w:rPr>
        <w:t xml:space="preserve"> (Glied &amp; Altman, 2017)</w:t>
      </w:r>
      <w:r w:rsidRPr="007848D3" w:rsidR="005D7D4F">
        <w:rPr>
          <w:rFonts w:ascii="Times New Roman" w:hAnsi="Times New Roman" w:cs="Times New Roman"/>
        </w:rPr>
        <w:t>.</w:t>
      </w:r>
      <w:r w:rsidRPr="007848D3" w:rsidR="001C2EA8">
        <w:rPr>
          <w:rFonts w:ascii="Times New Roman" w:hAnsi="Times New Roman" w:cs="Times New Roman"/>
        </w:rPr>
        <w:t xml:space="preserve"> As a result, providers of primary healthcare have countless reasons why the</w:t>
      </w:r>
      <w:r w:rsidRPr="007848D3" w:rsidR="007E20EB">
        <w:rPr>
          <w:rFonts w:ascii="Times New Roman" w:hAnsi="Times New Roman" w:cs="Times New Roman"/>
        </w:rPr>
        <w:t>y</w:t>
      </w:r>
      <w:r w:rsidRPr="007848D3" w:rsidR="001C2EA8">
        <w:rPr>
          <w:rFonts w:ascii="Times New Roman" w:hAnsi="Times New Roman" w:cs="Times New Roman"/>
        </w:rPr>
        <w:t xml:space="preserve"> ought </w:t>
      </w:r>
      <w:r w:rsidRPr="007848D3" w:rsidR="007E20EB">
        <w:rPr>
          <w:rFonts w:ascii="Times New Roman" w:hAnsi="Times New Roman" w:cs="Times New Roman"/>
        </w:rPr>
        <w:t xml:space="preserve">to </w:t>
      </w:r>
      <w:r w:rsidRPr="007848D3" w:rsidR="001C2EA8">
        <w:rPr>
          <w:rFonts w:ascii="Times New Roman" w:hAnsi="Times New Roman" w:cs="Times New Roman"/>
        </w:rPr>
        <w:t xml:space="preserve">be concerned with satisfaction of patients in addition to evaluating these reasons to </w:t>
      </w:r>
      <w:r w:rsidRPr="007848D3" w:rsidR="00A371C6">
        <w:rPr>
          <w:rFonts w:ascii="Times New Roman" w:hAnsi="Times New Roman" w:cs="Times New Roman"/>
        </w:rPr>
        <w:t>advance the quality of care and guarantee that patients perpetually come back.</w:t>
      </w:r>
      <w:r w:rsidRPr="007848D3" w:rsidR="00A234F9">
        <w:rPr>
          <w:rFonts w:ascii="Times New Roman" w:hAnsi="Times New Roman" w:cs="Times New Roman"/>
        </w:rPr>
        <w:t xml:space="preserve"> </w:t>
      </w:r>
      <w:r w:rsidRPr="007848D3" w:rsidR="00BB54B5">
        <w:rPr>
          <w:rFonts w:ascii="Times New Roman" w:hAnsi="Times New Roman" w:cs="Times New Roman"/>
        </w:rPr>
        <w:t>Thus, all providers of primary h</w:t>
      </w:r>
      <w:r w:rsidRPr="007848D3" w:rsidR="00A234F9">
        <w:rPr>
          <w:rFonts w:ascii="Times New Roman" w:hAnsi="Times New Roman" w:cs="Times New Roman"/>
        </w:rPr>
        <w:t>ealthcare cannot afford to be ecstatically oblivious as to their ailing clients' discontent with their care services.</w:t>
      </w:r>
    </w:p>
    <w:p w:rsidR="00D47CBA" w:rsidRPr="007848D3" w:rsidP="007848D3" w14:paraId="40310A0D" w14:textId="33EDCDC9">
      <w:pPr>
        <w:spacing w:line="480" w:lineRule="auto"/>
        <w:ind w:firstLine="720"/>
        <w:rPr>
          <w:rFonts w:ascii="Times New Roman" w:hAnsi="Times New Roman" w:cs="Times New Roman"/>
        </w:rPr>
      </w:pPr>
      <w:r w:rsidRPr="007848D3">
        <w:rPr>
          <w:rFonts w:ascii="Times New Roman" w:hAnsi="Times New Roman" w:cs="Times New Roman"/>
        </w:rPr>
        <w:t xml:space="preserve">Discerning what satisfaction is </w:t>
      </w:r>
      <w:r w:rsidRPr="007848D3" w:rsidR="00215EDC">
        <w:rPr>
          <w:rFonts w:ascii="Times New Roman" w:hAnsi="Times New Roman" w:cs="Times New Roman"/>
        </w:rPr>
        <w:t xml:space="preserve">the </w:t>
      </w:r>
      <w:r w:rsidRPr="007848D3">
        <w:rPr>
          <w:rFonts w:ascii="Times New Roman" w:hAnsi="Times New Roman" w:cs="Times New Roman"/>
        </w:rPr>
        <w:t xml:space="preserve">first and foremost step to accurately endeavoring to understand patients' satisfaction with the primary </w:t>
      </w:r>
      <w:r w:rsidRPr="007848D3" w:rsidR="00351D47">
        <w:rPr>
          <w:rFonts w:ascii="Times New Roman" w:hAnsi="Times New Roman" w:cs="Times New Roman"/>
        </w:rPr>
        <w:t>h</w:t>
      </w:r>
      <w:r w:rsidRPr="007848D3">
        <w:rPr>
          <w:rFonts w:ascii="Times New Roman" w:hAnsi="Times New Roman" w:cs="Times New Roman"/>
        </w:rPr>
        <w:t>ealthcare provider.</w:t>
      </w:r>
      <w:r w:rsidRPr="007848D3" w:rsidR="00010EE9">
        <w:rPr>
          <w:rFonts w:ascii="Times New Roman" w:hAnsi="Times New Roman" w:cs="Times New Roman"/>
        </w:rPr>
        <w:t xml:space="preserve"> A clear definition of patient satisfaction will help in establishing </w:t>
      </w:r>
      <w:r w:rsidRPr="007848D3" w:rsidR="005611D4">
        <w:rPr>
          <w:rFonts w:ascii="Times New Roman" w:hAnsi="Times New Roman" w:cs="Times New Roman"/>
        </w:rPr>
        <w:t>a structure to appraise</w:t>
      </w:r>
      <w:r w:rsidRPr="007848D3" w:rsidR="0068147E">
        <w:rPr>
          <w:rFonts w:ascii="Times New Roman" w:hAnsi="Times New Roman" w:cs="Times New Roman"/>
        </w:rPr>
        <w:t xml:space="preserve"> the process</w:t>
      </w:r>
      <w:r w:rsidRPr="007848D3" w:rsidR="00F62009">
        <w:rPr>
          <w:rFonts w:ascii="Times New Roman" w:hAnsi="Times New Roman" w:cs="Times New Roman"/>
        </w:rPr>
        <w:t xml:space="preserve"> which wil</w:t>
      </w:r>
      <w:r w:rsidRPr="007848D3" w:rsidR="007E20EB">
        <w:rPr>
          <w:rFonts w:ascii="Times New Roman" w:hAnsi="Times New Roman" w:cs="Times New Roman"/>
        </w:rPr>
        <w:t xml:space="preserve">l guarantee adequate nadirs of </w:t>
      </w:r>
      <w:r w:rsidRPr="007848D3" w:rsidR="00F62009">
        <w:rPr>
          <w:rFonts w:ascii="Times New Roman" w:hAnsi="Times New Roman" w:cs="Times New Roman"/>
        </w:rPr>
        <w:t xml:space="preserve">the variables that </w:t>
      </w:r>
      <w:r w:rsidRPr="007848D3" w:rsidR="00DF5709">
        <w:rPr>
          <w:rFonts w:ascii="Times New Roman" w:hAnsi="Times New Roman" w:cs="Times New Roman"/>
        </w:rPr>
        <w:t>impact</w:t>
      </w:r>
      <w:r w:rsidRPr="007848D3" w:rsidR="00F62009">
        <w:rPr>
          <w:rFonts w:ascii="Times New Roman" w:hAnsi="Times New Roman" w:cs="Times New Roman"/>
        </w:rPr>
        <w:t xml:space="preserve"> patients’ </w:t>
      </w:r>
      <w:r w:rsidRPr="007848D3" w:rsidR="00DF5709">
        <w:rPr>
          <w:rFonts w:ascii="Times New Roman" w:hAnsi="Times New Roman" w:cs="Times New Roman"/>
        </w:rPr>
        <w:t>erratic</w:t>
      </w:r>
      <w:r w:rsidRPr="007848D3" w:rsidR="00F62009">
        <w:rPr>
          <w:rFonts w:ascii="Times New Roman" w:hAnsi="Times New Roman" w:cs="Times New Roman"/>
        </w:rPr>
        <w:t xml:space="preserve"> </w:t>
      </w:r>
      <w:r w:rsidRPr="007848D3" w:rsidR="00DF5709">
        <w:rPr>
          <w:rFonts w:ascii="Times New Roman" w:hAnsi="Times New Roman" w:cs="Times New Roman"/>
        </w:rPr>
        <w:t>extents</w:t>
      </w:r>
      <w:r w:rsidRPr="007848D3" w:rsidR="00F62009">
        <w:rPr>
          <w:rFonts w:ascii="Times New Roman" w:hAnsi="Times New Roman" w:cs="Times New Roman"/>
        </w:rPr>
        <w:t xml:space="preserve"> of satisfaction.</w:t>
      </w:r>
      <w:r w:rsidRPr="007848D3" w:rsidR="00007928">
        <w:rPr>
          <w:rFonts w:ascii="Times New Roman" w:hAnsi="Times New Roman" w:cs="Times New Roman"/>
        </w:rPr>
        <w:t xml:space="preserve"> Logically, a </w:t>
      </w:r>
      <w:r w:rsidRPr="007848D3" w:rsidR="00E075D8">
        <w:rPr>
          <w:rFonts w:ascii="Times New Roman" w:hAnsi="Times New Roman" w:cs="Times New Roman"/>
        </w:rPr>
        <w:t>myriad of patients is satisfied with the involvement of the healthcare service they obtain from primary care providers. Even so, the ultimate test is how much service will lure these patients to unceasingly be satisfied with the care</w:t>
      </w:r>
      <w:r w:rsidRPr="007848D3" w:rsidR="00A726C9">
        <w:rPr>
          <w:rFonts w:ascii="Times New Roman" w:hAnsi="Times New Roman" w:cs="Times New Roman"/>
        </w:rPr>
        <w:t xml:space="preserve"> being provided and hence keep on</w:t>
      </w:r>
      <w:r w:rsidRPr="007848D3" w:rsidR="0029122E">
        <w:rPr>
          <w:rFonts w:ascii="Times New Roman" w:hAnsi="Times New Roman" w:cs="Times New Roman"/>
        </w:rPr>
        <w:t xml:space="preserve"> returning.</w:t>
      </w:r>
      <w:r w:rsidRPr="007848D3" w:rsidR="00194583">
        <w:rPr>
          <w:rFonts w:ascii="Times New Roman" w:hAnsi="Times New Roman" w:cs="Times New Roman"/>
        </w:rPr>
        <w:t xml:space="preserve"> In essence, several aspects linked to </w:t>
      </w:r>
      <w:r w:rsidRPr="007848D3" w:rsidR="000359E8">
        <w:rPr>
          <w:rFonts w:ascii="Times New Roman" w:hAnsi="Times New Roman" w:cs="Times New Roman"/>
        </w:rPr>
        <w:t>the facility are what underpin patients' experience. These aspects range from location to the service of care they obtain from the providers, and ultimately the process of discharge which consists the billing or methods of payment of the practice.</w:t>
      </w:r>
    </w:p>
    <w:p w:rsidR="00FF6966" w:rsidRPr="007848D3" w:rsidP="007848D3" w14:paraId="50DD78C1" w14:textId="4F61A6E3">
      <w:pPr>
        <w:spacing w:line="480" w:lineRule="auto"/>
        <w:ind w:firstLine="720"/>
        <w:rPr>
          <w:rFonts w:ascii="Times New Roman" w:hAnsi="Times New Roman" w:cs="Times New Roman"/>
        </w:rPr>
      </w:pPr>
      <w:r w:rsidRPr="007848D3">
        <w:rPr>
          <w:rFonts w:ascii="Times New Roman" w:hAnsi="Times New Roman" w:cs="Times New Roman"/>
        </w:rPr>
        <w:t>From the moment patients step their foot into a facility, primary healthcare providers ought to determin</w:t>
      </w:r>
      <w:r w:rsidRPr="007848D3" w:rsidR="007E20EB">
        <w:rPr>
          <w:rFonts w:ascii="Times New Roman" w:hAnsi="Times New Roman" w:cs="Times New Roman"/>
        </w:rPr>
        <w:t>e how patients are being welcomed</w:t>
      </w:r>
      <w:r w:rsidRPr="007848D3">
        <w:rPr>
          <w:rFonts w:ascii="Times New Roman" w:hAnsi="Times New Roman" w:cs="Times New Roman"/>
        </w:rPr>
        <w:t>.</w:t>
      </w:r>
      <w:r w:rsidRPr="007848D3" w:rsidR="00901C5E">
        <w:rPr>
          <w:rFonts w:ascii="Times New Roman" w:hAnsi="Times New Roman" w:cs="Times New Roman"/>
        </w:rPr>
        <w:t xml:space="preserve"> A primary healthcare provider should bear in mind, </w:t>
      </w:r>
      <w:r w:rsidRPr="007848D3" w:rsidR="00915790">
        <w:rPr>
          <w:rFonts w:ascii="Times New Roman" w:hAnsi="Times New Roman" w:cs="Times New Roman"/>
        </w:rPr>
        <w:t xml:space="preserve">understand, and </w:t>
      </w:r>
      <w:r w:rsidRPr="007848D3" w:rsidR="0089269D">
        <w:rPr>
          <w:rFonts w:ascii="Times New Roman" w:hAnsi="Times New Roman" w:cs="Times New Roman"/>
        </w:rPr>
        <w:t>acknowledge</w:t>
      </w:r>
      <w:r w:rsidRPr="007848D3" w:rsidR="00915790">
        <w:rPr>
          <w:rFonts w:ascii="Times New Roman" w:hAnsi="Times New Roman" w:cs="Times New Roman"/>
        </w:rPr>
        <w:t xml:space="preserve"> that</w:t>
      </w:r>
      <w:r w:rsidRPr="007848D3" w:rsidR="0089269D">
        <w:rPr>
          <w:rFonts w:ascii="Times New Roman" w:hAnsi="Times New Roman" w:cs="Times New Roman"/>
        </w:rPr>
        <w:t xml:space="preserve"> satisfaction of their patients is as vitally significant as </w:t>
      </w:r>
      <w:r w:rsidRPr="007848D3" w:rsidR="007E20EB">
        <w:rPr>
          <w:rFonts w:ascii="Times New Roman" w:hAnsi="Times New Roman" w:cs="Times New Roman"/>
        </w:rPr>
        <w:t xml:space="preserve">the treatment they are to </w:t>
      </w:r>
      <w:r w:rsidRPr="007848D3" w:rsidR="0089269D">
        <w:rPr>
          <w:rFonts w:ascii="Times New Roman" w:hAnsi="Times New Roman" w:cs="Times New Roman"/>
        </w:rPr>
        <w:t>obtain</w:t>
      </w:r>
      <w:r w:rsidRPr="007848D3" w:rsidR="00B24D75">
        <w:rPr>
          <w:rFonts w:ascii="Times New Roman" w:hAnsi="Times New Roman" w:cs="Times New Roman"/>
        </w:rPr>
        <w:t xml:space="preserve"> (Glied &amp; Altman, 2017)</w:t>
      </w:r>
      <w:r w:rsidRPr="007848D3" w:rsidR="0089269D">
        <w:rPr>
          <w:rFonts w:ascii="Times New Roman" w:hAnsi="Times New Roman" w:cs="Times New Roman"/>
        </w:rPr>
        <w:t>.</w:t>
      </w:r>
      <w:r w:rsidRPr="007848D3" w:rsidR="00240329">
        <w:rPr>
          <w:rFonts w:ascii="Times New Roman" w:hAnsi="Times New Roman" w:cs="Times New Roman"/>
        </w:rPr>
        <w:t xml:space="preserve"> The only way to </w:t>
      </w:r>
      <w:r w:rsidRPr="007848D3" w:rsidR="00617FFA">
        <w:rPr>
          <w:rFonts w:ascii="Times New Roman" w:hAnsi="Times New Roman" w:cs="Times New Roman"/>
        </w:rPr>
        <w:t>linger longer in the competitive market share is through upholding patients’ satisfaction</w:t>
      </w:r>
      <w:r w:rsidRPr="007848D3" w:rsidR="00BB6926">
        <w:rPr>
          <w:rFonts w:ascii="Times New Roman" w:hAnsi="Times New Roman" w:cs="Times New Roman"/>
        </w:rPr>
        <w:t xml:space="preserve"> and more effectually by recognizing practices, weaknesses and strengths regarding satisfaction of patients. </w:t>
      </w:r>
    </w:p>
    <w:p w:rsidR="00024191" w:rsidRPr="007848D3" w:rsidP="007848D3" w14:paraId="7964CDA0" w14:textId="141CBA5C">
      <w:pPr>
        <w:spacing w:line="480" w:lineRule="auto"/>
        <w:jc w:val="center"/>
        <w:rPr>
          <w:rFonts w:ascii="Times New Roman" w:hAnsi="Times New Roman" w:cs="Times New Roman"/>
          <w:b/>
        </w:rPr>
      </w:pPr>
      <w:r w:rsidRPr="007848D3">
        <w:rPr>
          <w:rFonts w:ascii="Times New Roman" w:hAnsi="Times New Roman" w:cs="Times New Roman"/>
          <w:b/>
        </w:rPr>
        <w:t>A Managed Care Organization (MCO)</w:t>
      </w:r>
    </w:p>
    <w:p w:rsidR="00A364BB" w:rsidRPr="007848D3" w:rsidP="007848D3" w14:paraId="2D262035" w14:textId="3B38DC43">
      <w:pPr>
        <w:spacing w:line="480" w:lineRule="auto"/>
        <w:ind w:firstLine="720"/>
        <w:rPr>
          <w:rFonts w:ascii="Times New Roman" w:hAnsi="Times New Roman" w:cs="Times New Roman"/>
        </w:rPr>
      </w:pPr>
      <w:r w:rsidRPr="007848D3">
        <w:rPr>
          <w:rFonts w:ascii="Times New Roman" w:hAnsi="Times New Roman" w:cs="Times New Roman"/>
        </w:rPr>
        <w:t xml:space="preserve">Collection of data about patient satisfaction in physician practices has equally been affected by the </w:t>
      </w:r>
      <w:r w:rsidRPr="007848D3" w:rsidR="004109DB">
        <w:rPr>
          <w:rFonts w:ascii="Times New Roman" w:hAnsi="Times New Roman" w:cs="Times New Roman"/>
        </w:rPr>
        <w:t xml:space="preserve">National Committee for Quality </w:t>
      </w:r>
      <w:r w:rsidRPr="007848D3" w:rsidR="00646AF1">
        <w:rPr>
          <w:rFonts w:ascii="Times New Roman" w:hAnsi="Times New Roman" w:cs="Times New Roman"/>
        </w:rPr>
        <w:t>A</w:t>
      </w:r>
      <w:r w:rsidRPr="007848D3">
        <w:rPr>
          <w:rFonts w:ascii="Times New Roman" w:hAnsi="Times New Roman" w:cs="Times New Roman"/>
        </w:rPr>
        <w:t xml:space="preserve">ssurance (NCQA) </w:t>
      </w:r>
      <w:r w:rsidRPr="007848D3" w:rsidR="004109DB">
        <w:rPr>
          <w:rFonts w:ascii="Times New Roman" w:hAnsi="Times New Roman" w:cs="Times New Roman"/>
        </w:rPr>
        <w:t>exertions</w:t>
      </w:r>
      <w:r w:rsidRPr="007848D3">
        <w:rPr>
          <w:rFonts w:ascii="Times New Roman" w:hAnsi="Times New Roman" w:cs="Times New Roman"/>
        </w:rPr>
        <w:t xml:space="preserve"> in the collection of </w:t>
      </w:r>
      <w:r w:rsidRPr="007848D3" w:rsidR="004109DB">
        <w:rPr>
          <w:rFonts w:ascii="Times New Roman" w:hAnsi="Times New Roman" w:cs="Times New Roman"/>
        </w:rPr>
        <w:t xml:space="preserve">Health Plan Employer Data and Information Set </w:t>
      </w:r>
      <w:r w:rsidRPr="007848D3">
        <w:rPr>
          <w:rFonts w:ascii="Times New Roman" w:hAnsi="Times New Roman" w:cs="Times New Roman"/>
        </w:rPr>
        <w:t>survey results.</w:t>
      </w:r>
      <w:r w:rsidRPr="007848D3" w:rsidR="00F87F81">
        <w:rPr>
          <w:rFonts w:ascii="Times New Roman" w:hAnsi="Times New Roman" w:cs="Times New Roman"/>
        </w:rPr>
        <w:t xml:space="preserve"> Countless reasons exist as to why patient satisfaction should be evaluated by critical access </w:t>
      </w:r>
      <w:r w:rsidRPr="007848D3" w:rsidR="006A64E8">
        <w:rPr>
          <w:rFonts w:ascii="Times New Roman" w:hAnsi="Times New Roman" w:cs="Times New Roman"/>
        </w:rPr>
        <w:t>infirmaries</w:t>
      </w:r>
      <w:r w:rsidRPr="007848D3" w:rsidR="007A208A">
        <w:rPr>
          <w:rFonts w:ascii="Times New Roman" w:hAnsi="Times New Roman" w:cs="Times New Roman"/>
        </w:rPr>
        <w:t xml:space="preserve"> </w:t>
      </w:r>
      <w:r w:rsidRPr="007848D3" w:rsidR="003A6CC2">
        <w:rPr>
          <w:rFonts w:ascii="Times New Roman" w:hAnsi="Times New Roman" w:cs="Times New Roman"/>
        </w:rPr>
        <w:t>(</w:t>
      </w:r>
      <w:r w:rsidRPr="007848D3" w:rsidR="00804206">
        <w:rPr>
          <w:rFonts w:ascii="Times New Roman" w:hAnsi="Times New Roman" w:cs="Times New Roman"/>
          <w:color w:val="222222"/>
          <w:shd w:val="clear" w:color="auto" w:fill="FFFFFF"/>
        </w:rPr>
        <w:t xml:space="preserve">Post &amp; </w:t>
      </w:r>
      <w:r w:rsidRPr="007848D3" w:rsidR="00804206">
        <w:rPr>
          <w:rFonts w:ascii="Times New Roman" w:hAnsi="Times New Roman" w:cs="Times New Roman"/>
          <w:color w:val="222222"/>
          <w:shd w:val="clear" w:color="auto" w:fill="FFFFFF"/>
        </w:rPr>
        <w:t>Senning</w:t>
      </w:r>
      <w:r w:rsidRPr="007848D3" w:rsidR="00804206">
        <w:rPr>
          <w:rFonts w:ascii="Times New Roman" w:hAnsi="Times New Roman" w:cs="Times New Roman"/>
          <w:color w:val="222222"/>
          <w:shd w:val="clear" w:color="auto" w:fill="FFFFFF"/>
        </w:rPr>
        <w:t>, 2017</w:t>
      </w:r>
      <w:r w:rsidRPr="007848D3" w:rsidR="003A6CC2">
        <w:rPr>
          <w:rFonts w:ascii="Times New Roman" w:hAnsi="Times New Roman" w:cs="Times New Roman"/>
        </w:rPr>
        <w:t>)</w:t>
      </w:r>
      <w:r w:rsidRPr="007848D3" w:rsidR="007955F7">
        <w:rPr>
          <w:rFonts w:ascii="Times New Roman" w:hAnsi="Times New Roman" w:cs="Times New Roman"/>
        </w:rPr>
        <w:t>.</w:t>
      </w:r>
      <w:r w:rsidRPr="007848D3" w:rsidR="005717B5">
        <w:rPr>
          <w:rFonts w:ascii="Times New Roman" w:hAnsi="Times New Roman" w:cs="Times New Roman"/>
        </w:rPr>
        <w:t xml:space="preserve"> Traditionally, it is a c</w:t>
      </w:r>
      <w:r w:rsidRPr="007848D3" w:rsidR="007E20EB">
        <w:rPr>
          <w:rFonts w:ascii="Times New Roman" w:hAnsi="Times New Roman" w:cs="Times New Roman"/>
        </w:rPr>
        <w:t>ommon convention that many people</w:t>
      </w:r>
      <w:r w:rsidRPr="007848D3" w:rsidR="005717B5">
        <w:rPr>
          <w:rFonts w:ascii="Times New Roman" w:hAnsi="Times New Roman" w:cs="Times New Roman"/>
        </w:rPr>
        <w:t xml:space="preserve"> fail to complain when they receive poor service or depraved cuisine at </w:t>
      </w:r>
      <w:r w:rsidRPr="007848D3" w:rsidR="00845538">
        <w:rPr>
          <w:rFonts w:ascii="Times New Roman" w:hAnsi="Times New Roman" w:cs="Times New Roman"/>
        </w:rPr>
        <w:t>an</w:t>
      </w:r>
      <w:r w:rsidRPr="007848D3" w:rsidR="005717B5">
        <w:rPr>
          <w:rFonts w:ascii="Times New Roman" w:hAnsi="Times New Roman" w:cs="Times New Roman"/>
        </w:rPr>
        <w:t xml:space="preserve"> eatery.</w:t>
      </w:r>
      <w:r w:rsidRPr="007848D3" w:rsidR="008F6C28">
        <w:rPr>
          <w:rFonts w:ascii="Times New Roman" w:hAnsi="Times New Roman" w:cs="Times New Roman"/>
        </w:rPr>
        <w:t xml:space="preserve"> Instead, they simply caution their </w:t>
      </w:r>
      <w:r w:rsidRPr="007848D3" w:rsidR="00745D0C">
        <w:rPr>
          <w:rFonts w:ascii="Times New Roman" w:hAnsi="Times New Roman" w:cs="Times New Roman"/>
        </w:rPr>
        <w:t>chums</w:t>
      </w:r>
      <w:r w:rsidRPr="007848D3" w:rsidR="008F6C28">
        <w:rPr>
          <w:rFonts w:ascii="Times New Roman" w:hAnsi="Times New Roman" w:cs="Times New Roman"/>
        </w:rPr>
        <w:t xml:space="preserve"> and they </w:t>
      </w:r>
      <w:r w:rsidRPr="007848D3" w:rsidR="007E20EB">
        <w:rPr>
          <w:rFonts w:ascii="Times New Roman" w:hAnsi="Times New Roman" w:cs="Times New Roman"/>
        </w:rPr>
        <w:t>vanish</w:t>
      </w:r>
      <w:r w:rsidRPr="007848D3" w:rsidR="008F6C28">
        <w:rPr>
          <w:rFonts w:ascii="Times New Roman" w:hAnsi="Times New Roman" w:cs="Times New Roman"/>
        </w:rPr>
        <w:t xml:space="preserve"> never to come back.</w:t>
      </w:r>
      <w:r w:rsidRPr="007848D3" w:rsidR="00745D0C">
        <w:rPr>
          <w:rFonts w:ascii="Times New Roman" w:hAnsi="Times New Roman" w:cs="Times New Roman"/>
        </w:rPr>
        <w:t xml:space="preserve"> One can be </w:t>
      </w:r>
      <w:r w:rsidRPr="007848D3" w:rsidR="00727CA6">
        <w:rPr>
          <w:rFonts w:ascii="Times New Roman" w:hAnsi="Times New Roman" w:cs="Times New Roman"/>
        </w:rPr>
        <w:t>ecstatically</w:t>
      </w:r>
      <w:r w:rsidRPr="007848D3" w:rsidR="00745D0C">
        <w:rPr>
          <w:rFonts w:ascii="Times New Roman" w:hAnsi="Times New Roman" w:cs="Times New Roman"/>
        </w:rPr>
        <w:t xml:space="preserve"> </w:t>
      </w:r>
      <w:r w:rsidRPr="007848D3" w:rsidR="00727CA6">
        <w:rPr>
          <w:rFonts w:ascii="Times New Roman" w:hAnsi="Times New Roman" w:cs="Times New Roman"/>
        </w:rPr>
        <w:t>unconscious</w:t>
      </w:r>
      <w:r w:rsidRPr="007848D3" w:rsidR="00745D0C">
        <w:rPr>
          <w:rFonts w:ascii="Times New Roman" w:hAnsi="Times New Roman" w:cs="Times New Roman"/>
        </w:rPr>
        <w:t xml:space="preserve"> of any issue and patients persist to be </w:t>
      </w:r>
      <w:r w:rsidRPr="007848D3" w:rsidR="00727CA6">
        <w:rPr>
          <w:rFonts w:ascii="Times New Roman" w:hAnsi="Times New Roman" w:cs="Times New Roman"/>
        </w:rPr>
        <w:t>discontented.</w:t>
      </w:r>
      <w:r w:rsidRPr="007848D3" w:rsidR="00AD6312">
        <w:rPr>
          <w:rFonts w:ascii="Times New Roman" w:hAnsi="Times New Roman" w:cs="Times New Roman"/>
        </w:rPr>
        <w:t xml:space="preserve"> </w:t>
      </w:r>
    </w:p>
    <w:p w:rsidR="003852EC" w:rsidRPr="007848D3" w:rsidP="007848D3" w14:paraId="3C2DB025" w14:textId="7F6AB373">
      <w:pPr>
        <w:spacing w:line="480" w:lineRule="auto"/>
        <w:ind w:firstLine="720"/>
        <w:rPr>
          <w:rFonts w:ascii="Times New Roman" w:hAnsi="Times New Roman" w:cs="Times New Roman"/>
        </w:rPr>
      </w:pPr>
      <w:r w:rsidRPr="007848D3">
        <w:rPr>
          <w:rFonts w:ascii="Times New Roman" w:hAnsi="Times New Roman" w:cs="Times New Roman"/>
        </w:rPr>
        <w:t>Just like other measures of clinical health are important</w:t>
      </w:r>
      <w:r w:rsidRPr="007848D3" w:rsidR="0082436E">
        <w:rPr>
          <w:rFonts w:ascii="Times New Roman" w:hAnsi="Times New Roman" w:cs="Times New Roman"/>
        </w:rPr>
        <w:t xml:space="preserve">, </w:t>
      </w:r>
      <w:r w:rsidRPr="007848D3">
        <w:rPr>
          <w:rFonts w:ascii="Times New Roman" w:hAnsi="Times New Roman" w:cs="Times New Roman"/>
        </w:rPr>
        <w:t xml:space="preserve">so is patient </w:t>
      </w:r>
      <w:r w:rsidRPr="007848D3" w:rsidR="00AA1151">
        <w:rPr>
          <w:rFonts w:ascii="Times New Roman" w:hAnsi="Times New Roman" w:cs="Times New Roman"/>
        </w:rPr>
        <w:t>satisfaction</w:t>
      </w:r>
      <w:r w:rsidRPr="007848D3" w:rsidR="00360683">
        <w:rPr>
          <w:rFonts w:ascii="Times New Roman" w:hAnsi="Times New Roman" w:cs="Times New Roman"/>
        </w:rPr>
        <w:t>,</w:t>
      </w:r>
      <w:r w:rsidRPr="007848D3" w:rsidR="00AA1151">
        <w:rPr>
          <w:rFonts w:ascii="Times New Roman" w:hAnsi="Times New Roman" w:cs="Times New Roman"/>
        </w:rPr>
        <w:t xml:space="preserve"> and is a </w:t>
      </w:r>
      <w:r w:rsidRPr="007848D3" w:rsidR="009E31EA">
        <w:rPr>
          <w:rFonts w:ascii="Times New Roman" w:hAnsi="Times New Roman" w:cs="Times New Roman"/>
        </w:rPr>
        <w:t>principal</w:t>
      </w:r>
      <w:r w:rsidRPr="007848D3" w:rsidR="00AA1151">
        <w:rPr>
          <w:rFonts w:ascii="Times New Roman" w:hAnsi="Times New Roman" w:cs="Times New Roman"/>
        </w:rPr>
        <w:t xml:space="preserve"> </w:t>
      </w:r>
      <w:r w:rsidRPr="007848D3" w:rsidR="009E31EA">
        <w:rPr>
          <w:rFonts w:ascii="Times New Roman" w:hAnsi="Times New Roman" w:cs="Times New Roman"/>
        </w:rPr>
        <w:t>way</w:t>
      </w:r>
      <w:r w:rsidRPr="007848D3" w:rsidR="00AA1151">
        <w:rPr>
          <w:rFonts w:ascii="Times New Roman" w:hAnsi="Times New Roman" w:cs="Times New Roman"/>
        </w:rPr>
        <w:t xml:space="preserve"> of measuring healthcare delivery </w:t>
      </w:r>
      <w:r w:rsidRPr="007848D3" w:rsidR="00424939">
        <w:rPr>
          <w:rFonts w:ascii="Times New Roman" w:hAnsi="Times New Roman" w:cs="Times New Roman"/>
        </w:rPr>
        <w:t>effectiveness.</w:t>
      </w:r>
      <w:r w:rsidRPr="007848D3" w:rsidR="00034F9D">
        <w:rPr>
          <w:rFonts w:ascii="Times New Roman" w:hAnsi="Times New Roman" w:cs="Times New Roman"/>
        </w:rPr>
        <w:t xml:space="preserve"> Currently, healthcare environment is full of competition which has compelled health care firms to concentrate on satisfaction of patients as a means of gaining and maintaining market share</w:t>
      </w:r>
      <w:r w:rsidRPr="007848D3" w:rsidR="000557E1">
        <w:rPr>
          <w:rFonts w:ascii="Times New Roman" w:hAnsi="Times New Roman" w:cs="Times New Roman"/>
        </w:rPr>
        <w:t xml:space="preserve"> (Fatima et al., 2018)</w:t>
      </w:r>
      <w:r w:rsidRPr="007848D3" w:rsidR="00034F9D">
        <w:rPr>
          <w:rFonts w:ascii="Times New Roman" w:hAnsi="Times New Roman" w:cs="Times New Roman"/>
        </w:rPr>
        <w:t>.</w:t>
      </w:r>
      <w:r w:rsidRPr="007848D3" w:rsidR="00847CBE">
        <w:rPr>
          <w:rFonts w:ascii="Times New Roman" w:hAnsi="Times New Roman" w:cs="Times New Roman"/>
        </w:rPr>
        <w:t xml:space="preserve"> Failure to master where </w:t>
      </w:r>
      <w:r w:rsidRPr="007848D3" w:rsidR="007A208A">
        <w:rPr>
          <w:rFonts w:ascii="Times New Roman" w:hAnsi="Times New Roman" w:cs="Times New Roman"/>
        </w:rPr>
        <w:t>ones</w:t>
      </w:r>
      <w:r w:rsidRPr="007848D3" w:rsidR="00847CBE">
        <w:rPr>
          <w:rFonts w:ascii="Times New Roman" w:hAnsi="Times New Roman" w:cs="Times New Roman"/>
        </w:rPr>
        <w:t xml:space="preserve"> strengths and weaknesses rest, one cannot effectively</w:t>
      </w:r>
      <w:r w:rsidRPr="007848D3" w:rsidR="007A208A">
        <w:rPr>
          <w:rFonts w:ascii="Times New Roman" w:hAnsi="Times New Roman" w:cs="Times New Roman"/>
        </w:rPr>
        <w:t xml:space="preserve"> compete</w:t>
      </w:r>
      <w:r w:rsidRPr="007848D3" w:rsidR="00847CBE">
        <w:rPr>
          <w:rFonts w:ascii="Times New Roman" w:hAnsi="Times New Roman" w:cs="Times New Roman"/>
        </w:rPr>
        <w:t>.</w:t>
      </w:r>
      <w:r w:rsidRPr="007848D3" w:rsidR="00BF0F42">
        <w:rPr>
          <w:rFonts w:ascii="Times New Roman" w:hAnsi="Times New Roman" w:cs="Times New Roman"/>
        </w:rPr>
        <w:t xml:space="preserve"> The </w:t>
      </w:r>
      <w:r w:rsidRPr="007848D3" w:rsidR="007A208A">
        <w:rPr>
          <w:rFonts w:ascii="Times New Roman" w:hAnsi="Times New Roman" w:cs="Times New Roman"/>
        </w:rPr>
        <w:t>information</w:t>
      </w:r>
      <w:r w:rsidRPr="007848D3" w:rsidR="00BF0F42">
        <w:rPr>
          <w:rFonts w:ascii="Times New Roman" w:hAnsi="Times New Roman" w:cs="Times New Roman"/>
        </w:rPr>
        <w:t xml:space="preserve"> collected via m</w:t>
      </w:r>
      <w:r w:rsidR="001F3129">
        <w:rPr>
          <w:rFonts w:ascii="Times New Roman" w:hAnsi="Times New Roman" w:cs="Times New Roman"/>
        </w:rPr>
        <w:t>a</w:t>
      </w:r>
      <w:r w:rsidRPr="007848D3" w:rsidR="00BF0F42">
        <w:rPr>
          <w:rFonts w:ascii="Times New Roman" w:hAnsi="Times New Roman" w:cs="Times New Roman"/>
        </w:rPr>
        <w:t xml:space="preserve">ssing satisfaction </w:t>
      </w:r>
      <w:r w:rsidRPr="007848D3" w:rsidR="007A208A">
        <w:rPr>
          <w:rFonts w:ascii="Times New Roman" w:hAnsi="Times New Roman" w:cs="Times New Roman"/>
        </w:rPr>
        <w:t xml:space="preserve">of patients </w:t>
      </w:r>
      <w:r w:rsidRPr="007848D3" w:rsidR="00BF0F42">
        <w:rPr>
          <w:rFonts w:ascii="Times New Roman" w:hAnsi="Times New Roman" w:cs="Times New Roman"/>
        </w:rPr>
        <w:t xml:space="preserve">mirrors care provided </w:t>
      </w:r>
      <w:r w:rsidRPr="007848D3" w:rsidR="007A208A">
        <w:rPr>
          <w:rFonts w:ascii="Times New Roman" w:hAnsi="Times New Roman" w:cs="Times New Roman"/>
        </w:rPr>
        <w:t xml:space="preserve">through physicians and be </w:t>
      </w:r>
      <w:r w:rsidRPr="007848D3" w:rsidR="00BF0F42">
        <w:rPr>
          <w:rFonts w:ascii="Times New Roman" w:hAnsi="Times New Roman" w:cs="Times New Roman"/>
        </w:rPr>
        <w:t>ably serve as an instrument in making</w:t>
      </w:r>
      <w:r w:rsidRPr="007848D3" w:rsidR="007A208A">
        <w:rPr>
          <w:rFonts w:ascii="Times New Roman" w:hAnsi="Times New Roman" w:cs="Times New Roman"/>
        </w:rPr>
        <w:t xml:space="preserve"> decisions</w:t>
      </w:r>
      <w:r w:rsidRPr="007848D3" w:rsidR="00BF0F42">
        <w:rPr>
          <w:rFonts w:ascii="Times New Roman" w:hAnsi="Times New Roman" w:cs="Times New Roman"/>
        </w:rPr>
        <w:t>.</w:t>
      </w:r>
      <w:r w:rsidRPr="007848D3" w:rsidR="005C6E59">
        <w:rPr>
          <w:rFonts w:ascii="Times New Roman" w:hAnsi="Times New Roman" w:cs="Times New Roman"/>
        </w:rPr>
        <w:t xml:space="preserve"> Apart from being tools for learning, patient satisfaction surveys can</w:t>
      </w:r>
      <w:r w:rsidRPr="007848D3" w:rsidR="00F603DF">
        <w:rPr>
          <w:rFonts w:ascii="Times New Roman" w:hAnsi="Times New Roman" w:cs="Times New Roman"/>
        </w:rPr>
        <w:t xml:space="preserve"> give</w:t>
      </w:r>
      <w:r w:rsidRPr="007848D3" w:rsidR="005C6E59">
        <w:rPr>
          <w:rFonts w:ascii="Times New Roman" w:hAnsi="Times New Roman" w:cs="Times New Roman"/>
        </w:rPr>
        <w:t xml:space="preserve"> </w:t>
      </w:r>
      <w:r w:rsidRPr="007848D3" w:rsidR="00F603DF">
        <w:rPr>
          <w:rFonts w:ascii="Times New Roman" w:hAnsi="Times New Roman" w:cs="Times New Roman"/>
        </w:rPr>
        <w:t>quantity</w:t>
      </w:r>
      <w:r w:rsidRPr="007848D3" w:rsidR="005C6E59">
        <w:rPr>
          <w:rFonts w:ascii="Times New Roman" w:hAnsi="Times New Roman" w:cs="Times New Roman"/>
        </w:rPr>
        <w:t xml:space="preserve"> to problem areas as well as a point of reference for making decisions at management level</w:t>
      </w:r>
      <w:r w:rsidRPr="007848D3" w:rsidR="00F603DF">
        <w:rPr>
          <w:rFonts w:ascii="Times New Roman" w:hAnsi="Times New Roman" w:cs="Times New Roman"/>
        </w:rPr>
        <w:t xml:space="preserve"> (Fatima et al., 2018)</w:t>
      </w:r>
      <w:r w:rsidRPr="007848D3" w:rsidR="005C6E59">
        <w:rPr>
          <w:rFonts w:ascii="Times New Roman" w:hAnsi="Times New Roman" w:cs="Times New Roman"/>
        </w:rPr>
        <w:t>.</w:t>
      </w:r>
      <w:r w:rsidRPr="007848D3" w:rsidR="00C628CE">
        <w:rPr>
          <w:rFonts w:ascii="Times New Roman" w:hAnsi="Times New Roman" w:cs="Times New Roman"/>
        </w:rPr>
        <w:t xml:space="preserve"> Moreover, </w:t>
      </w:r>
      <w:r w:rsidRPr="007848D3" w:rsidR="005C7E4C">
        <w:rPr>
          <w:rFonts w:ascii="Times New Roman" w:hAnsi="Times New Roman" w:cs="Times New Roman"/>
        </w:rPr>
        <w:t xml:space="preserve">they can </w:t>
      </w:r>
      <w:r w:rsidRPr="007848D3" w:rsidR="007A208A">
        <w:rPr>
          <w:rFonts w:ascii="Times New Roman" w:hAnsi="Times New Roman" w:cs="Times New Roman"/>
        </w:rPr>
        <w:t>act</w:t>
      </w:r>
      <w:r w:rsidRPr="007848D3" w:rsidR="005C7E4C">
        <w:rPr>
          <w:rFonts w:ascii="Times New Roman" w:hAnsi="Times New Roman" w:cs="Times New Roman"/>
        </w:rPr>
        <w:t xml:space="preserve"> as a way of holding </w:t>
      </w:r>
      <w:r w:rsidRPr="007848D3" w:rsidR="007A208A">
        <w:rPr>
          <w:rFonts w:ascii="Times New Roman" w:hAnsi="Times New Roman" w:cs="Times New Roman"/>
        </w:rPr>
        <w:t xml:space="preserve">healthcare providers </w:t>
      </w:r>
      <w:r w:rsidRPr="007848D3" w:rsidR="005C7E4C">
        <w:rPr>
          <w:rFonts w:ascii="Times New Roman" w:hAnsi="Times New Roman" w:cs="Times New Roman"/>
        </w:rPr>
        <w:t xml:space="preserve">accountable. That is, </w:t>
      </w:r>
      <w:r w:rsidRPr="007848D3" w:rsidR="007A208A">
        <w:rPr>
          <w:rFonts w:ascii="Times New Roman" w:hAnsi="Times New Roman" w:cs="Times New Roman"/>
        </w:rPr>
        <w:t>healthcare providers can be obliged in</w:t>
      </w:r>
      <w:r w:rsidRPr="007848D3" w:rsidR="005C7E4C">
        <w:rPr>
          <w:rFonts w:ascii="Times New Roman" w:hAnsi="Times New Roman" w:cs="Times New Roman"/>
        </w:rPr>
        <w:t xml:space="preserve"> demon</w:t>
      </w:r>
      <w:r w:rsidRPr="007848D3" w:rsidR="007A208A">
        <w:rPr>
          <w:rFonts w:ascii="Times New Roman" w:hAnsi="Times New Roman" w:cs="Times New Roman"/>
        </w:rPr>
        <w:t>strating</w:t>
      </w:r>
      <w:r w:rsidRPr="007848D3" w:rsidR="005C7E4C">
        <w:rPr>
          <w:rFonts w:ascii="Times New Roman" w:hAnsi="Times New Roman" w:cs="Times New Roman"/>
        </w:rPr>
        <w:t xml:space="preserve"> they</w:t>
      </w:r>
      <w:r w:rsidRPr="007848D3" w:rsidR="007A208A">
        <w:rPr>
          <w:rFonts w:ascii="Times New Roman" w:hAnsi="Times New Roman" w:cs="Times New Roman"/>
        </w:rPr>
        <w:t xml:space="preserve"> acquire</w:t>
      </w:r>
      <w:r w:rsidRPr="007848D3" w:rsidR="005C7E4C">
        <w:rPr>
          <w:rFonts w:ascii="Times New Roman" w:hAnsi="Times New Roman" w:cs="Times New Roman"/>
        </w:rPr>
        <w:t xml:space="preserve"> </w:t>
      </w:r>
      <w:r w:rsidRPr="007848D3" w:rsidR="00324792">
        <w:rPr>
          <w:rFonts w:ascii="Times New Roman" w:hAnsi="Times New Roman" w:cs="Times New Roman"/>
        </w:rPr>
        <w:t>tolerable</w:t>
      </w:r>
      <w:r w:rsidRPr="007848D3" w:rsidR="005C7E4C">
        <w:rPr>
          <w:rFonts w:ascii="Times New Roman" w:hAnsi="Times New Roman" w:cs="Times New Roman"/>
        </w:rPr>
        <w:t xml:space="preserve"> levels of </w:t>
      </w:r>
      <w:r w:rsidRPr="007848D3" w:rsidR="007A208A">
        <w:rPr>
          <w:rFonts w:ascii="Times New Roman" w:hAnsi="Times New Roman" w:cs="Times New Roman"/>
        </w:rPr>
        <w:t>satisfying patients</w:t>
      </w:r>
      <w:r w:rsidRPr="007848D3" w:rsidR="005C7E4C">
        <w:rPr>
          <w:rFonts w:ascii="Times New Roman" w:hAnsi="Times New Roman" w:cs="Times New Roman"/>
        </w:rPr>
        <w:t>.</w:t>
      </w:r>
      <w:r w:rsidRPr="007848D3" w:rsidR="0003714D">
        <w:rPr>
          <w:rFonts w:ascii="Times New Roman" w:hAnsi="Times New Roman" w:cs="Times New Roman"/>
        </w:rPr>
        <w:t xml:space="preserve"> Lastly, </w:t>
      </w:r>
      <w:r w:rsidRPr="007848D3" w:rsidR="007A208A">
        <w:rPr>
          <w:rFonts w:ascii="Times New Roman" w:hAnsi="Times New Roman" w:cs="Times New Roman"/>
        </w:rPr>
        <w:t xml:space="preserve">information </w:t>
      </w:r>
      <w:r w:rsidRPr="007848D3" w:rsidR="007A208A">
        <w:rPr>
          <w:rFonts w:ascii="Times New Roman" w:hAnsi="Times New Roman" w:cs="Times New Roman"/>
        </w:rPr>
        <w:t xml:space="preserve">regarding </w:t>
      </w:r>
      <w:r w:rsidRPr="007848D3" w:rsidR="0003714D">
        <w:rPr>
          <w:rFonts w:ascii="Times New Roman" w:hAnsi="Times New Roman" w:cs="Times New Roman"/>
        </w:rPr>
        <w:t xml:space="preserve">patient satisfaction </w:t>
      </w:r>
      <w:r w:rsidRPr="007848D3" w:rsidR="007A208A">
        <w:rPr>
          <w:rFonts w:ascii="Times New Roman" w:hAnsi="Times New Roman" w:cs="Times New Roman"/>
        </w:rPr>
        <w:t>can be utilized in filling quality of health care in</w:t>
      </w:r>
      <w:r w:rsidRPr="007848D3" w:rsidR="0003714D">
        <w:rPr>
          <w:rFonts w:ascii="Times New Roman" w:hAnsi="Times New Roman" w:cs="Times New Roman"/>
        </w:rPr>
        <w:t xml:space="preserve"> </w:t>
      </w:r>
      <w:r w:rsidRPr="007848D3" w:rsidR="00963525">
        <w:rPr>
          <w:rFonts w:ascii="Times New Roman" w:hAnsi="Times New Roman" w:cs="Times New Roman"/>
        </w:rPr>
        <w:t>sanctioning</w:t>
      </w:r>
      <w:r w:rsidRPr="007848D3" w:rsidR="0003714D">
        <w:rPr>
          <w:rFonts w:ascii="Times New Roman" w:hAnsi="Times New Roman" w:cs="Times New Roman"/>
        </w:rPr>
        <w:t xml:space="preserve"> organizations as well as consumer groups </w:t>
      </w:r>
      <w:r w:rsidRPr="007848D3" w:rsidR="007A208A">
        <w:rPr>
          <w:rFonts w:ascii="Times New Roman" w:hAnsi="Times New Roman" w:cs="Times New Roman"/>
        </w:rPr>
        <w:t xml:space="preserve">hence </w:t>
      </w:r>
      <w:r w:rsidRPr="007848D3" w:rsidR="0003714D">
        <w:rPr>
          <w:rFonts w:ascii="Times New Roman" w:hAnsi="Times New Roman" w:cs="Times New Roman"/>
        </w:rPr>
        <w:t>offer</w:t>
      </w:r>
      <w:r w:rsidRPr="007848D3" w:rsidR="007A208A">
        <w:rPr>
          <w:rFonts w:ascii="Times New Roman" w:hAnsi="Times New Roman" w:cs="Times New Roman"/>
        </w:rPr>
        <w:t>ing</w:t>
      </w:r>
      <w:r w:rsidRPr="007848D3" w:rsidR="0003714D">
        <w:rPr>
          <w:rFonts w:ascii="Times New Roman" w:hAnsi="Times New Roman" w:cs="Times New Roman"/>
        </w:rPr>
        <w:t xml:space="preserve"> leverage in contract negotiations. </w:t>
      </w:r>
    </w:p>
    <w:p w:rsidR="00700826" w:rsidRPr="007848D3" w:rsidP="007848D3" w14:paraId="5070EB95" w14:textId="1873CC53">
      <w:pPr>
        <w:spacing w:line="480" w:lineRule="auto"/>
        <w:ind w:firstLine="720"/>
        <w:rPr>
          <w:rFonts w:ascii="Times New Roman" w:hAnsi="Times New Roman" w:cs="Times New Roman"/>
        </w:rPr>
      </w:pPr>
      <w:r w:rsidRPr="007848D3">
        <w:rPr>
          <w:rFonts w:ascii="Times New Roman" w:hAnsi="Times New Roman" w:cs="Times New Roman"/>
        </w:rPr>
        <w:t xml:space="preserve">In summation, </w:t>
      </w:r>
      <w:r w:rsidRPr="007848D3" w:rsidR="00215EDC">
        <w:rPr>
          <w:rFonts w:ascii="Times New Roman" w:hAnsi="Times New Roman" w:cs="Times New Roman"/>
        </w:rPr>
        <w:t>conceivably</w:t>
      </w:r>
      <w:r w:rsidRPr="007848D3">
        <w:rPr>
          <w:rFonts w:ascii="Times New Roman" w:hAnsi="Times New Roman" w:cs="Times New Roman"/>
        </w:rPr>
        <w:t xml:space="preserve"> the most significant aim of conducting patient satisfaction examinations is to offer the capability to recognize as well as </w:t>
      </w:r>
      <w:r w:rsidRPr="007848D3" w:rsidR="008E6283">
        <w:rPr>
          <w:rFonts w:ascii="Times New Roman" w:hAnsi="Times New Roman" w:cs="Times New Roman"/>
        </w:rPr>
        <w:t xml:space="preserve">iron out possible </w:t>
      </w:r>
      <w:r w:rsidRPr="007848D3" w:rsidR="00215EDC">
        <w:rPr>
          <w:rFonts w:ascii="Times New Roman" w:hAnsi="Times New Roman" w:cs="Times New Roman"/>
        </w:rPr>
        <w:t>glitches</w:t>
      </w:r>
      <w:r w:rsidRPr="007848D3" w:rsidR="008E6283">
        <w:rPr>
          <w:rFonts w:ascii="Times New Roman" w:hAnsi="Times New Roman" w:cs="Times New Roman"/>
        </w:rPr>
        <w:t xml:space="preserve"> before they enter critical stage.</w:t>
      </w:r>
      <w:r w:rsidRPr="007848D3" w:rsidR="003D1708">
        <w:rPr>
          <w:rFonts w:ascii="Times New Roman" w:hAnsi="Times New Roman" w:cs="Times New Roman"/>
        </w:rPr>
        <w:t xml:space="preserve"> Moreover, these examinations rather than surveys could be utilized in appraising and measuring certain initiatives or transformations in delivery of services.</w:t>
      </w:r>
      <w:r w:rsidRPr="007848D3" w:rsidR="00215EDC">
        <w:rPr>
          <w:rFonts w:ascii="Times New Roman" w:hAnsi="Times New Roman" w:cs="Times New Roman"/>
        </w:rPr>
        <w:t xml:space="preserve"> </w:t>
      </w:r>
      <w:r w:rsidRPr="007848D3" w:rsidR="005A2BCA">
        <w:rPr>
          <w:rFonts w:ascii="Times New Roman" w:hAnsi="Times New Roman" w:cs="Times New Roman"/>
        </w:rPr>
        <w:t xml:space="preserve">Also, they can recognize those procedures and operations which necessitate better clarification to affected patients. Lastly and vitally significant, patient satisfaction surveys can surge loyalty of patient by signifying </w:t>
      </w:r>
      <w:r w:rsidRPr="007848D3" w:rsidR="00BB54B5">
        <w:rPr>
          <w:rFonts w:ascii="Times New Roman" w:hAnsi="Times New Roman" w:cs="Times New Roman"/>
        </w:rPr>
        <w:t>one is</w:t>
      </w:r>
      <w:r w:rsidRPr="007848D3" w:rsidR="005A2BCA">
        <w:rPr>
          <w:rFonts w:ascii="Times New Roman" w:hAnsi="Times New Roman" w:cs="Times New Roman"/>
        </w:rPr>
        <w:t xml:space="preserve"> concerne</w:t>
      </w:r>
      <w:r w:rsidRPr="007848D3" w:rsidR="00BB54B5">
        <w:rPr>
          <w:rFonts w:ascii="Times New Roman" w:hAnsi="Times New Roman" w:cs="Times New Roman"/>
        </w:rPr>
        <w:t xml:space="preserve">d about their sensitivities and </w:t>
      </w:r>
      <w:r w:rsidRPr="007848D3" w:rsidR="005A2BCA">
        <w:rPr>
          <w:rFonts w:ascii="Times New Roman" w:hAnsi="Times New Roman" w:cs="Times New Roman"/>
        </w:rPr>
        <w:t xml:space="preserve">are in quest to find new ways to </w:t>
      </w:r>
      <w:r w:rsidRPr="007848D3" w:rsidR="007846D3">
        <w:rPr>
          <w:rFonts w:ascii="Times New Roman" w:hAnsi="Times New Roman" w:cs="Times New Roman"/>
        </w:rPr>
        <w:t>advance</w:t>
      </w:r>
      <w:r w:rsidRPr="007848D3" w:rsidR="005A2BCA">
        <w:rPr>
          <w:rFonts w:ascii="Times New Roman" w:hAnsi="Times New Roman" w:cs="Times New Roman"/>
        </w:rPr>
        <w:t>.</w:t>
      </w:r>
    </w:p>
    <w:p w:rsidR="00700826" w:rsidRPr="007848D3" w:rsidP="007848D3" w14:paraId="459BAACE" w14:textId="7FF47E1E">
      <w:pPr>
        <w:spacing w:line="480" w:lineRule="auto"/>
        <w:rPr>
          <w:rFonts w:ascii="Times New Roman" w:hAnsi="Times New Roman" w:cs="Times New Roman"/>
        </w:rPr>
      </w:pPr>
    </w:p>
    <w:p w:rsidR="00700826" w:rsidRPr="007848D3" w:rsidP="007848D3" w14:paraId="61974A92" w14:textId="04149EAE">
      <w:pPr>
        <w:spacing w:line="480" w:lineRule="auto"/>
        <w:rPr>
          <w:rFonts w:ascii="Times New Roman" w:hAnsi="Times New Roman" w:cs="Times New Roman"/>
        </w:rPr>
      </w:pPr>
    </w:p>
    <w:p w:rsidR="00700826" w:rsidRPr="007848D3" w:rsidP="007848D3" w14:paraId="2618324F" w14:textId="094EC3EA">
      <w:pPr>
        <w:spacing w:line="480" w:lineRule="auto"/>
        <w:rPr>
          <w:rFonts w:ascii="Times New Roman" w:hAnsi="Times New Roman" w:cs="Times New Roman"/>
        </w:rPr>
      </w:pPr>
    </w:p>
    <w:p w:rsidR="00700826" w:rsidRPr="007848D3" w:rsidP="007848D3" w14:paraId="2DBE98DD" w14:textId="03FB1A40">
      <w:pPr>
        <w:spacing w:line="480" w:lineRule="auto"/>
        <w:rPr>
          <w:rFonts w:ascii="Times New Roman" w:hAnsi="Times New Roman" w:cs="Times New Roman"/>
        </w:rPr>
      </w:pPr>
    </w:p>
    <w:p w:rsidR="00700826" w:rsidRPr="007848D3" w:rsidP="007848D3" w14:paraId="532AB30F" w14:textId="28242DED">
      <w:pPr>
        <w:spacing w:line="480" w:lineRule="auto"/>
        <w:rPr>
          <w:rFonts w:ascii="Times New Roman" w:hAnsi="Times New Roman" w:cs="Times New Roman"/>
        </w:rPr>
      </w:pPr>
    </w:p>
    <w:p w:rsidR="00700826" w:rsidRPr="007848D3" w:rsidP="007848D3" w14:paraId="0F02B105" w14:textId="754DD113">
      <w:pPr>
        <w:spacing w:line="480" w:lineRule="auto"/>
        <w:rPr>
          <w:rFonts w:ascii="Times New Roman" w:hAnsi="Times New Roman" w:cs="Times New Roman"/>
        </w:rPr>
      </w:pPr>
    </w:p>
    <w:p w:rsidR="00700826" w:rsidRPr="007848D3" w:rsidP="007848D3" w14:paraId="455AB1F3" w14:textId="43698E6B">
      <w:pPr>
        <w:spacing w:line="480" w:lineRule="auto"/>
        <w:rPr>
          <w:rFonts w:ascii="Times New Roman" w:hAnsi="Times New Roman" w:cs="Times New Roman"/>
        </w:rPr>
      </w:pPr>
    </w:p>
    <w:p w:rsidR="00700826" w:rsidRPr="007848D3" w:rsidP="007848D3" w14:paraId="4389823A" w14:textId="0D55BF5E">
      <w:pPr>
        <w:spacing w:line="480" w:lineRule="auto"/>
        <w:rPr>
          <w:rFonts w:ascii="Times New Roman" w:hAnsi="Times New Roman" w:cs="Times New Roman"/>
        </w:rPr>
      </w:pPr>
    </w:p>
    <w:p w:rsidR="00700826" w:rsidRPr="007848D3" w:rsidP="007848D3" w14:paraId="2D9B39E3" w14:textId="370890E8">
      <w:pPr>
        <w:spacing w:line="480" w:lineRule="auto"/>
        <w:rPr>
          <w:rFonts w:ascii="Times New Roman" w:hAnsi="Times New Roman" w:cs="Times New Roman"/>
        </w:rPr>
      </w:pPr>
    </w:p>
    <w:p w:rsidR="00700826" w:rsidRPr="007848D3" w:rsidP="007848D3" w14:paraId="5EABED25" w14:textId="04B58E9E">
      <w:pPr>
        <w:spacing w:line="480" w:lineRule="auto"/>
        <w:rPr>
          <w:rFonts w:ascii="Times New Roman" w:hAnsi="Times New Roman" w:cs="Times New Roman"/>
        </w:rPr>
      </w:pPr>
    </w:p>
    <w:p w:rsidR="00700826" w:rsidRPr="007848D3" w:rsidP="007848D3" w14:paraId="4623B757" w14:textId="633D5ED1">
      <w:pPr>
        <w:spacing w:line="480" w:lineRule="auto"/>
        <w:rPr>
          <w:rFonts w:ascii="Times New Roman" w:hAnsi="Times New Roman" w:cs="Times New Roman"/>
        </w:rPr>
      </w:pPr>
    </w:p>
    <w:p w:rsidR="00B65CC0" w:rsidRPr="007848D3" w:rsidP="007848D3" w14:paraId="63594688" w14:textId="77777777">
      <w:pPr>
        <w:spacing w:line="480" w:lineRule="auto"/>
        <w:ind w:firstLine="720"/>
        <w:rPr>
          <w:rFonts w:ascii="Times New Roman" w:hAnsi="Times New Roman" w:cs="Times New Roman"/>
        </w:rPr>
      </w:pPr>
      <w:r w:rsidRPr="007848D3">
        <w:rPr>
          <w:rFonts w:ascii="Times New Roman" w:hAnsi="Times New Roman" w:cs="Times New Roman"/>
        </w:rPr>
        <w:br w:type="page"/>
      </w:r>
    </w:p>
    <w:p w:rsidR="007848D3" w:rsidRPr="007848D3" w:rsidP="007848D3" w14:paraId="7D4A7234" w14:textId="3F2A205B">
      <w:pPr>
        <w:spacing w:line="480" w:lineRule="auto"/>
        <w:jc w:val="center"/>
        <w:rPr>
          <w:rFonts w:ascii="Times New Roman" w:hAnsi="Times New Roman" w:cs="Times New Roman"/>
        </w:rPr>
      </w:pPr>
      <w:r w:rsidRPr="007848D3">
        <w:rPr>
          <w:rFonts w:ascii="Times New Roman" w:hAnsi="Times New Roman" w:cs="Times New Roman"/>
        </w:rPr>
        <w:t>References</w:t>
      </w:r>
    </w:p>
    <w:p w:rsidR="007848D3" w:rsidRPr="007848D3" w:rsidP="007848D3" w14:paraId="2C0C2702" w14:textId="77777777">
      <w:pPr>
        <w:spacing w:line="480" w:lineRule="auto"/>
        <w:rPr>
          <w:rFonts w:ascii="Times New Roman" w:hAnsi="Times New Roman" w:cs="Times New Roman"/>
          <w:color w:val="222222"/>
          <w:shd w:val="clear" w:color="auto" w:fill="FFFFFF"/>
        </w:rPr>
      </w:pPr>
      <w:r w:rsidRPr="007848D3">
        <w:rPr>
          <w:rFonts w:ascii="Times New Roman" w:hAnsi="Times New Roman" w:cs="Times New Roman"/>
          <w:color w:val="222222"/>
          <w:shd w:val="clear" w:color="auto" w:fill="FFFFFF"/>
        </w:rPr>
        <w:t>Berkowitz, E. N. (2016). </w:t>
      </w:r>
      <w:r w:rsidRPr="007848D3">
        <w:rPr>
          <w:rFonts w:ascii="Times New Roman" w:hAnsi="Times New Roman" w:cs="Times New Roman"/>
          <w:i/>
          <w:iCs/>
          <w:color w:val="222222"/>
          <w:shd w:val="clear" w:color="auto" w:fill="FFFFFF"/>
        </w:rPr>
        <w:t>Essentials of health care marketing</w:t>
      </w:r>
      <w:r w:rsidRPr="007848D3">
        <w:rPr>
          <w:rFonts w:ascii="Times New Roman" w:hAnsi="Times New Roman" w:cs="Times New Roman"/>
          <w:color w:val="222222"/>
          <w:shd w:val="clear" w:color="auto" w:fill="FFFFFF"/>
        </w:rPr>
        <w:t>. Jones &amp; Bartlett Learning.</w:t>
      </w:r>
    </w:p>
    <w:p w:rsidR="007848D3" w:rsidRPr="007848D3" w:rsidP="007848D3" w14:paraId="694143C7" w14:textId="77777777">
      <w:pPr>
        <w:spacing w:line="480" w:lineRule="auto"/>
        <w:rPr>
          <w:rFonts w:ascii="Times New Roman" w:hAnsi="Times New Roman" w:cs="Times New Roman"/>
        </w:rPr>
      </w:pPr>
      <w:r w:rsidRPr="007848D3">
        <w:rPr>
          <w:rFonts w:ascii="Times New Roman" w:hAnsi="Times New Roman" w:cs="Times New Roman"/>
        </w:rPr>
        <w:t xml:space="preserve">Fatima, T., Malik, S. A., &amp; Shabbir, A. (2018). Hospital healthcare service quality, patient </w:t>
      </w:r>
      <w:r w:rsidRPr="007848D3">
        <w:rPr>
          <w:rFonts w:ascii="Times New Roman" w:hAnsi="Times New Roman" w:cs="Times New Roman"/>
        </w:rPr>
        <w:tab/>
        <w:t xml:space="preserve">satisfaction and loyalty. </w:t>
      </w:r>
      <w:r w:rsidRPr="007848D3">
        <w:rPr>
          <w:rFonts w:ascii="Times New Roman" w:hAnsi="Times New Roman" w:cs="Times New Roman"/>
          <w:i/>
        </w:rPr>
        <w:t>International Journal of Quality &amp; Reliability Management</w:t>
      </w:r>
      <w:r w:rsidRPr="007848D3">
        <w:rPr>
          <w:rFonts w:ascii="Times New Roman" w:hAnsi="Times New Roman" w:cs="Times New Roman"/>
        </w:rPr>
        <w:t>.</w:t>
      </w:r>
    </w:p>
    <w:p w:rsidR="007848D3" w:rsidRPr="007848D3" w:rsidP="007848D3" w14:paraId="07D21126" w14:textId="77777777">
      <w:pPr>
        <w:spacing w:line="480" w:lineRule="auto"/>
        <w:rPr>
          <w:rFonts w:ascii="Times New Roman" w:hAnsi="Times New Roman" w:cs="Times New Roman"/>
        </w:rPr>
      </w:pPr>
      <w:r w:rsidRPr="007848D3">
        <w:rPr>
          <w:rFonts w:ascii="Times New Roman" w:hAnsi="Times New Roman" w:cs="Times New Roman"/>
        </w:rPr>
        <w:t>Glied</w:t>
      </w:r>
      <w:r w:rsidRPr="007848D3">
        <w:rPr>
          <w:rFonts w:ascii="Times New Roman" w:hAnsi="Times New Roman" w:cs="Times New Roman"/>
        </w:rPr>
        <w:t xml:space="preserve">, S. A., &amp; Altman, S. H. (2017). Beyond antitrust: health care and health insurance market </w:t>
      </w:r>
      <w:r w:rsidRPr="007848D3">
        <w:rPr>
          <w:rFonts w:ascii="Times New Roman" w:hAnsi="Times New Roman" w:cs="Times New Roman"/>
        </w:rPr>
        <w:tab/>
        <w:t>trends and the future of competition</w:t>
      </w:r>
      <w:r w:rsidRPr="007848D3">
        <w:rPr>
          <w:rFonts w:ascii="Times New Roman" w:hAnsi="Times New Roman" w:cs="Times New Roman"/>
          <w:i/>
        </w:rPr>
        <w:t>. Health Affairs</w:t>
      </w:r>
      <w:r w:rsidRPr="007848D3">
        <w:rPr>
          <w:rFonts w:ascii="Times New Roman" w:hAnsi="Times New Roman" w:cs="Times New Roman"/>
        </w:rPr>
        <w:t>, 36(9), 1572-1577.</w:t>
      </w:r>
    </w:p>
    <w:p w:rsidR="007848D3" w:rsidRPr="007848D3" w:rsidP="007848D3" w14:paraId="20E888D7" w14:textId="77777777">
      <w:pPr>
        <w:spacing w:after="200" w:line="480" w:lineRule="auto"/>
        <w:rPr>
          <w:rFonts w:ascii="Times New Roman" w:hAnsi="Times New Roman" w:cs="Times New Roman"/>
          <w:lang w:eastAsia="zh-CN"/>
        </w:rPr>
      </w:pPr>
      <w:r w:rsidRPr="007848D3">
        <w:rPr>
          <w:rFonts w:ascii="Times New Roman" w:hAnsi="Times New Roman" w:cs="Times New Roman"/>
        </w:rPr>
        <w:t xml:space="preserve">Marais, A. (2016). The pharmacological management of erectile dysfunction–Update 2016. </w:t>
      </w:r>
      <w:r w:rsidRPr="007848D3">
        <w:rPr>
          <w:rFonts w:ascii="Times New Roman" w:hAnsi="Times New Roman" w:cs="Times New Roman"/>
        </w:rPr>
        <w:tab/>
      </w:r>
      <w:r w:rsidRPr="007848D3">
        <w:rPr>
          <w:rFonts w:ascii="Times New Roman" w:hAnsi="Times New Roman" w:cs="Times New Roman"/>
          <w:i/>
        </w:rPr>
        <w:t>South African Family Practice</w:t>
      </w:r>
      <w:r w:rsidRPr="007848D3">
        <w:rPr>
          <w:rFonts w:ascii="Times New Roman" w:hAnsi="Times New Roman" w:cs="Times New Roman"/>
        </w:rPr>
        <w:t>, 58(4), 10-14.</w:t>
      </w:r>
    </w:p>
    <w:p w:rsidR="007848D3" w:rsidRPr="007848D3" w:rsidP="007848D3" w14:paraId="13D67620" w14:textId="77777777">
      <w:pPr>
        <w:spacing w:after="200" w:line="480" w:lineRule="auto"/>
        <w:rPr>
          <w:rFonts w:ascii="Times New Roman" w:hAnsi="Times New Roman" w:cs="Times New Roman"/>
          <w:lang w:eastAsia="zh-CN"/>
        </w:rPr>
      </w:pPr>
      <w:r w:rsidRPr="007848D3">
        <w:rPr>
          <w:rFonts w:ascii="Times New Roman" w:hAnsi="Times New Roman" w:cs="Times New Roman"/>
        </w:rPr>
        <w:t xml:space="preserve">McMahon, C. G. (2019). Current diagnosis and management of erectile dysfunction. </w:t>
      </w:r>
      <w:r w:rsidRPr="007848D3">
        <w:rPr>
          <w:rFonts w:ascii="Times New Roman" w:hAnsi="Times New Roman" w:cs="Times New Roman"/>
          <w:i/>
        </w:rPr>
        <w:t xml:space="preserve">Medical </w:t>
      </w:r>
      <w:r w:rsidRPr="007848D3">
        <w:rPr>
          <w:rFonts w:ascii="Times New Roman" w:hAnsi="Times New Roman" w:cs="Times New Roman"/>
          <w:i/>
        </w:rPr>
        <w:tab/>
        <w:t>Journal of Australia</w:t>
      </w:r>
      <w:r w:rsidRPr="007848D3">
        <w:rPr>
          <w:rFonts w:ascii="Times New Roman" w:hAnsi="Times New Roman" w:cs="Times New Roman"/>
        </w:rPr>
        <w:t>, 210(10), 469-476.</w:t>
      </w:r>
    </w:p>
    <w:p w:rsidR="007848D3" w:rsidRPr="007848D3" w:rsidP="007848D3" w14:paraId="257E712F" w14:textId="77777777">
      <w:pPr>
        <w:spacing w:line="480" w:lineRule="auto"/>
        <w:rPr>
          <w:rFonts w:ascii="Times New Roman" w:hAnsi="Times New Roman" w:cs="Times New Roman"/>
        </w:rPr>
      </w:pPr>
      <w:r w:rsidRPr="007848D3">
        <w:rPr>
          <w:rFonts w:ascii="Times New Roman" w:hAnsi="Times New Roman" w:cs="Times New Roman"/>
          <w:color w:val="222222"/>
          <w:shd w:val="clear" w:color="auto" w:fill="FFFFFF"/>
        </w:rPr>
        <w:t xml:space="preserve">Post, L., &amp; </w:t>
      </w:r>
      <w:r w:rsidRPr="007848D3">
        <w:rPr>
          <w:rFonts w:ascii="Times New Roman" w:hAnsi="Times New Roman" w:cs="Times New Roman"/>
          <w:color w:val="222222"/>
          <w:shd w:val="clear" w:color="auto" w:fill="FFFFFF"/>
        </w:rPr>
        <w:t>Senning</w:t>
      </w:r>
      <w:r w:rsidRPr="007848D3">
        <w:rPr>
          <w:rFonts w:ascii="Times New Roman" w:hAnsi="Times New Roman" w:cs="Times New Roman"/>
          <w:color w:val="222222"/>
          <w:shd w:val="clear" w:color="auto" w:fill="FFFFFF"/>
        </w:rPr>
        <w:t>, D. P. (2017). </w:t>
      </w:r>
      <w:r w:rsidRPr="007848D3">
        <w:rPr>
          <w:rFonts w:ascii="Times New Roman" w:hAnsi="Times New Roman" w:cs="Times New Roman"/>
          <w:i/>
          <w:iCs/>
          <w:color w:val="222222"/>
          <w:shd w:val="clear" w:color="auto" w:fill="FFFFFF"/>
        </w:rPr>
        <w:t>Emily Post's Etiquette: Manners for Today</w:t>
      </w:r>
      <w:r w:rsidRPr="007848D3">
        <w:rPr>
          <w:rFonts w:ascii="Times New Roman" w:hAnsi="Times New Roman" w:cs="Times New Roman"/>
          <w:color w:val="222222"/>
          <w:shd w:val="clear" w:color="auto" w:fill="FFFFFF"/>
        </w:rPr>
        <w:t>. HarperCollins.</w:t>
      </w:r>
    </w:p>
    <w:p w:rsidR="007848D3" w:rsidRPr="007848D3" w:rsidP="007848D3" w14:paraId="7EC8DD74" w14:textId="77777777">
      <w:pPr>
        <w:spacing w:line="480" w:lineRule="auto"/>
        <w:rPr>
          <w:rFonts w:ascii="Times New Roman" w:hAnsi="Times New Roman" w:cs="Times New Roman"/>
        </w:rPr>
      </w:pPr>
      <w:r w:rsidRPr="007848D3">
        <w:rPr>
          <w:rFonts w:ascii="Times New Roman" w:hAnsi="Times New Roman" w:cs="Times New Roman"/>
        </w:rPr>
        <w:t>Pozdnyakova</w:t>
      </w:r>
      <w:r w:rsidRPr="007848D3">
        <w:rPr>
          <w:rFonts w:ascii="Times New Roman" w:hAnsi="Times New Roman" w:cs="Times New Roman"/>
        </w:rPr>
        <w:t xml:space="preserve">, A., Laiteerapong, N., Volerman, A., Feld, L. D., Wan, W., Burnet, D. L., &amp; Lee, </w:t>
      </w:r>
      <w:r w:rsidRPr="007848D3">
        <w:rPr>
          <w:rFonts w:ascii="Times New Roman" w:hAnsi="Times New Roman" w:cs="Times New Roman"/>
        </w:rPr>
        <w:tab/>
        <w:t xml:space="preserve">W. W. (2018). Impact of medical scribes on physician and patient satisfaction in primary </w:t>
      </w:r>
      <w:r w:rsidRPr="007848D3">
        <w:rPr>
          <w:rFonts w:ascii="Times New Roman" w:hAnsi="Times New Roman" w:cs="Times New Roman"/>
        </w:rPr>
        <w:tab/>
        <w:t xml:space="preserve">care. </w:t>
      </w:r>
      <w:r w:rsidRPr="007848D3">
        <w:rPr>
          <w:rFonts w:ascii="Times New Roman" w:hAnsi="Times New Roman" w:cs="Times New Roman"/>
          <w:i/>
        </w:rPr>
        <w:t>Journal of general internal medicine</w:t>
      </w:r>
      <w:r w:rsidRPr="007848D3">
        <w:rPr>
          <w:rFonts w:ascii="Times New Roman" w:hAnsi="Times New Roman" w:cs="Times New Roman"/>
        </w:rPr>
        <w:t>, 33(7), 1109-1115.</w:t>
      </w:r>
    </w:p>
    <w:p w:rsidR="00D47CBA" w:rsidRPr="007848D3" w:rsidP="007848D3" w14:paraId="3090F44D" w14:textId="77777777">
      <w:pPr>
        <w:spacing w:line="480" w:lineRule="auto"/>
        <w:rPr>
          <w:rFonts w:ascii="Times New Roman" w:hAnsi="Times New Roman" w:cs="Times New Roman"/>
        </w:rPr>
      </w:pPr>
    </w:p>
    <w:p w:rsidR="00CA75EF" w:rsidRPr="007848D3" w:rsidP="007848D3" w14:paraId="3AEC1495" w14:textId="77777777">
      <w:pPr>
        <w:spacing w:line="480" w:lineRule="auto"/>
        <w:rPr>
          <w:rFonts w:ascii="Times New Roman" w:hAnsi="Times New Roman" w:cs="Times New Roman"/>
        </w:rPr>
      </w:pPr>
    </w:p>
    <w:sectPr w:rsidSect="00EA7BB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1097796"/>
      <w:docPartObj>
        <w:docPartGallery w:val="Page Numbers (Top of Page)"/>
        <w:docPartUnique/>
      </w:docPartObj>
    </w:sdtPr>
    <w:sdtEndPr>
      <w:rPr>
        <w:noProof/>
      </w:rPr>
    </w:sdtEndPr>
    <w:sdtContent>
      <w:p w:rsidR="00A94C30" w:rsidRPr="00A94C30" w14:paraId="5AF2567F" w14:textId="05331B1A">
        <w:pPr>
          <w:pStyle w:val="Header"/>
          <w:jc w:val="right"/>
          <w:rPr>
            <w:rFonts w:ascii="Times New Roman" w:hAnsi="Times New Roman" w:cs="Times New Roman"/>
          </w:rPr>
        </w:pPr>
        <w:r w:rsidRPr="00A94C30">
          <w:rPr>
            <w:rFonts w:ascii="Times New Roman" w:hAnsi="Times New Roman" w:cs="Times New Roman"/>
          </w:rPr>
          <w:t xml:space="preserve">HOSPITAL PUBLIC RELATION ANALYSIS </w:t>
        </w:r>
        <w:r>
          <w:rPr>
            <w:rFonts w:ascii="Times New Roman" w:hAnsi="Times New Roman" w:cs="Times New Roman"/>
          </w:rPr>
          <w:t xml:space="preserve">                                                                            </w:t>
        </w:r>
        <w:r w:rsidRPr="00A94C30">
          <w:rPr>
            <w:rFonts w:ascii="Times New Roman" w:hAnsi="Times New Roman" w:cs="Times New Roman"/>
          </w:rPr>
          <w:fldChar w:fldCharType="begin"/>
        </w:r>
        <w:r w:rsidRPr="00A94C30">
          <w:rPr>
            <w:rFonts w:ascii="Times New Roman" w:hAnsi="Times New Roman" w:cs="Times New Roman"/>
          </w:rPr>
          <w:instrText xml:space="preserve"> PAGE   \* MERGEFORMAT </w:instrText>
        </w:r>
        <w:r w:rsidRPr="00A94C30">
          <w:rPr>
            <w:rFonts w:ascii="Times New Roman" w:hAnsi="Times New Roman" w:cs="Times New Roman"/>
          </w:rPr>
          <w:fldChar w:fldCharType="separate"/>
        </w:r>
        <w:r w:rsidR="00BA7F81">
          <w:rPr>
            <w:rFonts w:ascii="Times New Roman" w:hAnsi="Times New Roman" w:cs="Times New Roman"/>
            <w:noProof/>
          </w:rPr>
          <w:t>2</w:t>
        </w:r>
        <w:r w:rsidRPr="00A94C30">
          <w:rPr>
            <w:rFonts w:ascii="Times New Roman" w:hAnsi="Times New Roman" w:cs="Times New Roman"/>
            <w:noProof/>
          </w:rPr>
          <w:fldChar w:fldCharType="end"/>
        </w:r>
      </w:p>
    </w:sdtContent>
  </w:sdt>
  <w:p w:rsidR="00A94C30" w:rsidRPr="00A94C30" w14:paraId="658494A6" w14:textId="7777777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BBC" w:rsidRPr="00EA7BBC" w14:paraId="1CF58A05" w14:textId="12C45655">
    <w:pPr>
      <w:pStyle w:val="Header"/>
      <w:jc w:val="right"/>
      <w:rPr>
        <w:rFonts w:ascii="Times New Roman" w:hAnsi="Times New Roman" w:cs="Times New Roman"/>
      </w:rPr>
    </w:pPr>
    <w:r w:rsidRPr="00EA7BBC">
      <w:rPr>
        <w:rFonts w:ascii="Times New Roman" w:hAnsi="Times New Roman" w:cs="Times New Roman"/>
      </w:rPr>
      <w:t xml:space="preserve">Running head: HOSPITAL PUBLIC RELATION ANALYSIS </w:t>
    </w:r>
    <w:sdt>
      <w:sdtPr>
        <w:rPr>
          <w:rFonts w:ascii="Times New Roman" w:hAnsi="Times New Roman" w:cs="Times New Roman"/>
        </w:rPr>
        <w:id w:val="-48382170"/>
        <w:docPartObj>
          <w:docPartGallery w:val="Page Numbers (Top of Page)"/>
          <w:docPartUnique/>
        </w:docPartObj>
      </w:sdtPr>
      <w:sdtEndPr>
        <w:rPr>
          <w:noProof/>
        </w:rPr>
      </w:sdtEndPr>
      <w:sdtContent>
        <w:r>
          <w:rPr>
            <w:rFonts w:ascii="Times New Roman" w:hAnsi="Times New Roman" w:cs="Times New Roman"/>
          </w:rPr>
          <w:t xml:space="preserve">                         </w:t>
        </w:r>
        <w:r w:rsidR="00A94C30">
          <w:rPr>
            <w:rFonts w:ascii="Times New Roman" w:hAnsi="Times New Roman" w:cs="Times New Roman"/>
          </w:rPr>
          <w:t xml:space="preserve">                           </w:t>
        </w:r>
        <w:r w:rsidRPr="00EA7BBC">
          <w:rPr>
            <w:rFonts w:ascii="Times New Roman" w:hAnsi="Times New Roman" w:cs="Times New Roman"/>
          </w:rPr>
          <w:fldChar w:fldCharType="begin"/>
        </w:r>
        <w:r w:rsidRPr="00EA7BBC">
          <w:rPr>
            <w:rFonts w:ascii="Times New Roman" w:hAnsi="Times New Roman" w:cs="Times New Roman"/>
          </w:rPr>
          <w:instrText xml:space="preserve"> PAGE   \* MERGEFORMAT </w:instrText>
        </w:r>
        <w:r w:rsidRPr="00EA7BBC">
          <w:rPr>
            <w:rFonts w:ascii="Times New Roman" w:hAnsi="Times New Roman" w:cs="Times New Roman"/>
          </w:rPr>
          <w:fldChar w:fldCharType="separate"/>
        </w:r>
        <w:r w:rsidR="00BA7F81">
          <w:rPr>
            <w:rFonts w:ascii="Times New Roman" w:hAnsi="Times New Roman" w:cs="Times New Roman"/>
            <w:noProof/>
          </w:rPr>
          <w:t>1</w:t>
        </w:r>
        <w:r w:rsidRPr="00EA7BBC">
          <w:rPr>
            <w:rFonts w:ascii="Times New Roman" w:hAnsi="Times New Roman" w:cs="Times New Roman"/>
            <w:noProof/>
          </w:rPr>
          <w:fldChar w:fldCharType="end"/>
        </w:r>
      </w:sdtContent>
    </w:sdt>
  </w:p>
  <w:p w:rsidR="00EA7BBC" w:rsidRPr="00EA7BBC" w14:paraId="2BFE076F"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CBA"/>
    <w:rsid w:val="00007928"/>
    <w:rsid w:val="00010EE9"/>
    <w:rsid w:val="0001407D"/>
    <w:rsid w:val="00024191"/>
    <w:rsid w:val="00033C41"/>
    <w:rsid w:val="00034F9D"/>
    <w:rsid w:val="000359E8"/>
    <w:rsid w:val="0003714D"/>
    <w:rsid w:val="000377FB"/>
    <w:rsid w:val="000557E1"/>
    <w:rsid w:val="0006707A"/>
    <w:rsid w:val="0007283C"/>
    <w:rsid w:val="00091371"/>
    <w:rsid w:val="000B0B33"/>
    <w:rsid w:val="000B10E7"/>
    <w:rsid w:val="000B2164"/>
    <w:rsid w:val="000B3927"/>
    <w:rsid w:val="000F2785"/>
    <w:rsid w:val="000F4629"/>
    <w:rsid w:val="001043CE"/>
    <w:rsid w:val="00107D8D"/>
    <w:rsid w:val="00115F6E"/>
    <w:rsid w:val="0011607A"/>
    <w:rsid w:val="0013084C"/>
    <w:rsid w:val="00136790"/>
    <w:rsid w:val="00137528"/>
    <w:rsid w:val="001437EF"/>
    <w:rsid w:val="001712B1"/>
    <w:rsid w:val="00181D14"/>
    <w:rsid w:val="00181D30"/>
    <w:rsid w:val="00194583"/>
    <w:rsid w:val="001B012C"/>
    <w:rsid w:val="001C2EA8"/>
    <w:rsid w:val="001C3765"/>
    <w:rsid w:val="001C3FF1"/>
    <w:rsid w:val="001C4E2B"/>
    <w:rsid w:val="001E022A"/>
    <w:rsid w:val="001F3129"/>
    <w:rsid w:val="00213D53"/>
    <w:rsid w:val="00215EDC"/>
    <w:rsid w:val="00234DAB"/>
    <w:rsid w:val="00240329"/>
    <w:rsid w:val="00253387"/>
    <w:rsid w:val="00273FF2"/>
    <w:rsid w:val="002769E7"/>
    <w:rsid w:val="00283400"/>
    <w:rsid w:val="0029122E"/>
    <w:rsid w:val="002B76BB"/>
    <w:rsid w:val="002D0A50"/>
    <w:rsid w:val="00324792"/>
    <w:rsid w:val="00324FA0"/>
    <w:rsid w:val="0033513F"/>
    <w:rsid w:val="00351D47"/>
    <w:rsid w:val="00360683"/>
    <w:rsid w:val="003852EC"/>
    <w:rsid w:val="003964CD"/>
    <w:rsid w:val="003A468D"/>
    <w:rsid w:val="003A5E7D"/>
    <w:rsid w:val="003A6CC2"/>
    <w:rsid w:val="003B572B"/>
    <w:rsid w:val="003D1708"/>
    <w:rsid w:val="003D7B34"/>
    <w:rsid w:val="003E1CE1"/>
    <w:rsid w:val="004109DB"/>
    <w:rsid w:val="00424939"/>
    <w:rsid w:val="00432453"/>
    <w:rsid w:val="00453E2D"/>
    <w:rsid w:val="00454C74"/>
    <w:rsid w:val="004750B8"/>
    <w:rsid w:val="00480377"/>
    <w:rsid w:val="00487E7E"/>
    <w:rsid w:val="00490E75"/>
    <w:rsid w:val="00494464"/>
    <w:rsid w:val="004B2D61"/>
    <w:rsid w:val="004D514B"/>
    <w:rsid w:val="0050461F"/>
    <w:rsid w:val="005611D4"/>
    <w:rsid w:val="00566B11"/>
    <w:rsid w:val="005717B5"/>
    <w:rsid w:val="0057482D"/>
    <w:rsid w:val="00597BCD"/>
    <w:rsid w:val="005A2BCA"/>
    <w:rsid w:val="005A75ED"/>
    <w:rsid w:val="005C6E59"/>
    <w:rsid w:val="005C7E4C"/>
    <w:rsid w:val="005D7D4F"/>
    <w:rsid w:val="005F008F"/>
    <w:rsid w:val="005F4937"/>
    <w:rsid w:val="00601A3F"/>
    <w:rsid w:val="00617FFA"/>
    <w:rsid w:val="00646AF1"/>
    <w:rsid w:val="006664F3"/>
    <w:rsid w:val="00666CA0"/>
    <w:rsid w:val="0068147E"/>
    <w:rsid w:val="00682439"/>
    <w:rsid w:val="00683D46"/>
    <w:rsid w:val="00693505"/>
    <w:rsid w:val="006A64E8"/>
    <w:rsid w:val="006B18B8"/>
    <w:rsid w:val="006D6D7B"/>
    <w:rsid w:val="006E2294"/>
    <w:rsid w:val="006F069C"/>
    <w:rsid w:val="00700826"/>
    <w:rsid w:val="00715934"/>
    <w:rsid w:val="00727CA6"/>
    <w:rsid w:val="00730ECD"/>
    <w:rsid w:val="00745D0C"/>
    <w:rsid w:val="00751AD9"/>
    <w:rsid w:val="00756E00"/>
    <w:rsid w:val="007623CA"/>
    <w:rsid w:val="00763365"/>
    <w:rsid w:val="00773BB8"/>
    <w:rsid w:val="007846D3"/>
    <w:rsid w:val="007848D3"/>
    <w:rsid w:val="007955F7"/>
    <w:rsid w:val="007A208A"/>
    <w:rsid w:val="007E123E"/>
    <w:rsid w:val="007E20EB"/>
    <w:rsid w:val="00804206"/>
    <w:rsid w:val="00814189"/>
    <w:rsid w:val="00817694"/>
    <w:rsid w:val="00821D8D"/>
    <w:rsid w:val="0082436E"/>
    <w:rsid w:val="008417CB"/>
    <w:rsid w:val="00842593"/>
    <w:rsid w:val="00844D35"/>
    <w:rsid w:val="00845538"/>
    <w:rsid w:val="00845DF8"/>
    <w:rsid w:val="00847CBE"/>
    <w:rsid w:val="00851461"/>
    <w:rsid w:val="00866B53"/>
    <w:rsid w:val="0087333E"/>
    <w:rsid w:val="00884C74"/>
    <w:rsid w:val="00887F7F"/>
    <w:rsid w:val="0089269D"/>
    <w:rsid w:val="008A4F09"/>
    <w:rsid w:val="008B4742"/>
    <w:rsid w:val="008C4C00"/>
    <w:rsid w:val="008E6283"/>
    <w:rsid w:val="008F6C28"/>
    <w:rsid w:val="00901C5E"/>
    <w:rsid w:val="00901DB5"/>
    <w:rsid w:val="00915790"/>
    <w:rsid w:val="00916A20"/>
    <w:rsid w:val="009301C0"/>
    <w:rsid w:val="00936E39"/>
    <w:rsid w:val="00951E52"/>
    <w:rsid w:val="00963525"/>
    <w:rsid w:val="00976997"/>
    <w:rsid w:val="00983D76"/>
    <w:rsid w:val="009937A4"/>
    <w:rsid w:val="009A113E"/>
    <w:rsid w:val="009A4CF3"/>
    <w:rsid w:val="009B2BBA"/>
    <w:rsid w:val="009B37C7"/>
    <w:rsid w:val="009E31EA"/>
    <w:rsid w:val="009F52B2"/>
    <w:rsid w:val="00A041E0"/>
    <w:rsid w:val="00A234F9"/>
    <w:rsid w:val="00A364BB"/>
    <w:rsid w:val="00A371C6"/>
    <w:rsid w:val="00A44BC2"/>
    <w:rsid w:val="00A55AD7"/>
    <w:rsid w:val="00A726C9"/>
    <w:rsid w:val="00A94C30"/>
    <w:rsid w:val="00A94CE9"/>
    <w:rsid w:val="00A97B81"/>
    <w:rsid w:val="00AA1151"/>
    <w:rsid w:val="00AB107F"/>
    <w:rsid w:val="00AD6312"/>
    <w:rsid w:val="00B24D75"/>
    <w:rsid w:val="00B25C0B"/>
    <w:rsid w:val="00B33D1B"/>
    <w:rsid w:val="00B43F8D"/>
    <w:rsid w:val="00B54E00"/>
    <w:rsid w:val="00B65CC0"/>
    <w:rsid w:val="00B76923"/>
    <w:rsid w:val="00BA7F81"/>
    <w:rsid w:val="00BB54B5"/>
    <w:rsid w:val="00BB6926"/>
    <w:rsid w:val="00BC4D7C"/>
    <w:rsid w:val="00BE2B45"/>
    <w:rsid w:val="00BF0F42"/>
    <w:rsid w:val="00C2517C"/>
    <w:rsid w:val="00C428A5"/>
    <w:rsid w:val="00C5441C"/>
    <w:rsid w:val="00C628CE"/>
    <w:rsid w:val="00CA2DF3"/>
    <w:rsid w:val="00CA4618"/>
    <w:rsid w:val="00CA75EF"/>
    <w:rsid w:val="00CE4FAF"/>
    <w:rsid w:val="00CF5F4F"/>
    <w:rsid w:val="00CF71DD"/>
    <w:rsid w:val="00D17D83"/>
    <w:rsid w:val="00D37975"/>
    <w:rsid w:val="00D47CBA"/>
    <w:rsid w:val="00D621A9"/>
    <w:rsid w:val="00D73518"/>
    <w:rsid w:val="00D90375"/>
    <w:rsid w:val="00D97B4C"/>
    <w:rsid w:val="00DB184F"/>
    <w:rsid w:val="00DB5B48"/>
    <w:rsid w:val="00DC074D"/>
    <w:rsid w:val="00DF07F6"/>
    <w:rsid w:val="00DF5709"/>
    <w:rsid w:val="00DF6A45"/>
    <w:rsid w:val="00E075D8"/>
    <w:rsid w:val="00E670C1"/>
    <w:rsid w:val="00E95868"/>
    <w:rsid w:val="00EA4BFA"/>
    <w:rsid w:val="00EA7BBC"/>
    <w:rsid w:val="00EC1A71"/>
    <w:rsid w:val="00EC2F72"/>
    <w:rsid w:val="00EC302A"/>
    <w:rsid w:val="00EE31B2"/>
    <w:rsid w:val="00F01A3E"/>
    <w:rsid w:val="00F163CA"/>
    <w:rsid w:val="00F23FB1"/>
    <w:rsid w:val="00F33410"/>
    <w:rsid w:val="00F443FE"/>
    <w:rsid w:val="00F50C60"/>
    <w:rsid w:val="00F564EC"/>
    <w:rsid w:val="00F603DF"/>
    <w:rsid w:val="00F62009"/>
    <w:rsid w:val="00F87F81"/>
    <w:rsid w:val="00FA2F49"/>
    <w:rsid w:val="00FA58FF"/>
    <w:rsid w:val="00FB6646"/>
    <w:rsid w:val="00FF69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83FFF5E-26FE-4480-A71A-2E786C1E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CB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CBA"/>
    <w:pPr>
      <w:tabs>
        <w:tab w:val="center" w:pos="4680"/>
        <w:tab w:val="right" w:pos="9360"/>
      </w:tabs>
    </w:pPr>
  </w:style>
  <w:style w:type="character" w:customStyle="1" w:styleId="HeaderChar">
    <w:name w:val="Header Char"/>
    <w:basedOn w:val="DefaultParagraphFont"/>
    <w:link w:val="Header"/>
    <w:uiPriority w:val="99"/>
    <w:rsid w:val="00D47CBA"/>
    <w:rPr>
      <w:rFonts w:eastAsiaTheme="minorEastAsia"/>
      <w:sz w:val="24"/>
      <w:szCs w:val="24"/>
    </w:rPr>
  </w:style>
  <w:style w:type="paragraph" w:styleId="Footer">
    <w:name w:val="footer"/>
    <w:basedOn w:val="Normal"/>
    <w:link w:val="FooterChar"/>
    <w:uiPriority w:val="99"/>
    <w:unhideWhenUsed/>
    <w:rsid w:val="00EA7BBC"/>
    <w:pPr>
      <w:tabs>
        <w:tab w:val="center" w:pos="4680"/>
        <w:tab w:val="right" w:pos="9360"/>
      </w:tabs>
    </w:pPr>
  </w:style>
  <w:style w:type="character" w:customStyle="1" w:styleId="FooterChar">
    <w:name w:val="Footer Char"/>
    <w:basedOn w:val="DefaultParagraphFont"/>
    <w:link w:val="Footer"/>
    <w:uiPriority w:val="99"/>
    <w:rsid w:val="00EA7BB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9</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187</cp:revision>
  <dcterms:created xsi:type="dcterms:W3CDTF">2020-08-07T22:09:00Z</dcterms:created>
  <dcterms:modified xsi:type="dcterms:W3CDTF">2020-08-19T06:36:00Z</dcterms:modified>
</cp:coreProperties>
</file>